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8DD1AA" w14:textId="2F9D0307" w:rsidR="009D46DC" w:rsidRPr="00A770B1" w:rsidRDefault="00BE48A6" w:rsidP="00A770B1">
      <w:pPr>
        <w:spacing w:after="0" w:line="240" w:lineRule="auto"/>
        <w:jc w:val="center"/>
        <w:rPr>
          <w:rFonts w:ascii="Arial" w:hAnsi="Arial" w:cs="Arial"/>
          <w:b/>
          <w:color w:val="76923C" w:themeColor="accent3" w:themeShade="BF"/>
          <w:sz w:val="40"/>
          <w:szCs w:val="40"/>
        </w:rPr>
      </w:pPr>
      <w:r w:rsidRPr="000468DE">
        <w:rPr>
          <w:rFonts w:ascii="Arial" w:hAnsi="Arial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808127D" wp14:editId="19D11B71">
                <wp:simplePos x="0" y="0"/>
                <wp:positionH relativeFrom="column">
                  <wp:posOffset>-295275</wp:posOffset>
                </wp:positionH>
                <wp:positionV relativeFrom="paragraph">
                  <wp:posOffset>-1219835</wp:posOffset>
                </wp:positionV>
                <wp:extent cx="6534150" cy="12192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4150" cy="1219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14AF70C" id="Rectangle 3" o:spid="_x0000_s1026" style="position:absolute;margin-left:-23.25pt;margin-top:-96.05pt;width:514.5pt;height:96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" fillcolor="white [3212]" strokecolor="white [3212]" strokeweight="2pt"/>
            </w:pict>
          </mc:Fallback>
        </mc:AlternateContent>
      </w:r>
      <w:r w:rsidR="009D46DC" w:rsidRPr="00A770B1">
        <w:rPr>
          <w:rFonts w:ascii="Arial" w:hAnsi="Arial" w:cs="Arial"/>
          <w:b/>
          <w:color w:val="76923C" w:themeColor="accent3" w:themeShade="BF"/>
          <w:sz w:val="40"/>
          <w:szCs w:val="40"/>
        </w:rPr>
        <w:t>Guía de Apoyo para la</w:t>
      </w:r>
      <w:r w:rsidR="00A770B1">
        <w:rPr>
          <w:rFonts w:ascii="Arial" w:hAnsi="Arial" w:cs="Arial"/>
          <w:b/>
          <w:color w:val="76923C" w:themeColor="accent3" w:themeShade="BF"/>
          <w:sz w:val="40"/>
          <w:szCs w:val="40"/>
        </w:rPr>
        <w:t xml:space="preserve"> </w:t>
      </w:r>
      <w:r w:rsidR="009D46DC" w:rsidRPr="00A770B1">
        <w:rPr>
          <w:rFonts w:ascii="Arial" w:hAnsi="Arial" w:cs="Arial"/>
          <w:b/>
          <w:color w:val="76923C" w:themeColor="accent3" w:themeShade="BF"/>
          <w:sz w:val="40"/>
          <w:szCs w:val="40"/>
        </w:rPr>
        <w:t>Organización</w:t>
      </w:r>
    </w:p>
    <w:p w14:paraId="79A00160" w14:textId="3D92463A" w:rsidR="009D46DC" w:rsidRPr="00A770B1" w:rsidRDefault="009D46DC" w:rsidP="00A770B1">
      <w:pPr>
        <w:spacing w:after="0" w:line="240" w:lineRule="auto"/>
        <w:jc w:val="center"/>
        <w:rPr>
          <w:rFonts w:ascii="Arial" w:hAnsi="Arial" w:cs="Arial"/>
          <w:b/>
          <w:color w:val="76923C" w:themeColor="accent3" w:themeShade="BF"/>
          <w:sz w:val="36"/>
          <w:szCs w:val="36"/>
        </w:rPr>
      </w:pPr>
      <w:r w:rsidRPr="00A770B1">
        <w:rPr>
          <w:rFonts w:ascii="Arial" w:hAnsi="Arial" w:cs="Arial"/>
          <w:b/>
          <w:color w:val="76923C" w:themeColor="accent3" w:themeShade="BF"/>
          <w:sz w:val="36"/>
          <w:szCs w:val="36"/>
        </w:rPr>
        <w:t xml:space="preserve">de </w:t>
      </w:r>
      <w:r w:rsidRPr="00A770B1">
        <w:rPr>
          <w:rFonts w:ascii="Segoe Script" w:hAnsi="Segoe Script" w:cs="Arial"/>
          <w:b/>
          <w:sz w:val="36"/>
          <w:szCs w:val="36"/>
        </w:rPr>
        <w:t>Comités de la Juventud</w:t>
      </w:r>
      <w:r w:rsidR="00A770B1" w:rsidRPr="00A770B1">
        <w:rPr>
          <w:rFonts w:ascii="Segoe Script" w:hAnsi="Segoe Script" w:cs="Arial"/>
          <w:b/>
          <w:sz w:val="36"/>
          <w:szCs w:val="36"/>
        </w:rPr>
        <w:t xml:space="preserve"> </w:t>
      </w:r>
      <w:r w:rsidRPr="00A770B1">
        <w:rPr>
          <w:rFonts w:ascii="Arial" w:hAnsi="Arial" w:cs="Arial"/>
          <w:b/>
          <w:color w:val="76923C" w:themeColor="accent3" w:themeShade="BF"/>
          <w:sz w:val="36"/>
          <w:szCs w:val="36"/>
        </w:rPr>
        <w:t xml:space="preserve">o </w:t>
      </w:r>
      <w:r w:rsidRPr="00A770B1">
        <w:rPr>
          <w:rFonts w:ascii="Segoe Script" w:hAnsi="Segoe Script" w:cs="Arial"/>
          <w:b/>
          <w:sz w:val="36"/>
          <w:szCs w:val="36"/>
        </w:rPr>
        <w:t>Grupos Juveniles</w:t>
      </w:r>
    </w:p>
    <w:p w14:paraId="7125CE10" w14:textId="0A61C6C0" w:rsidR="00D53F98" w:rsidRPr="00A770B1" w:rsidRDefault="009D46DC" w:rsidP="00A770B1">
      <w:pPr>
        <w:spacing w:after="0" w:line="240" w:lineRule="auto"/>
        <w:jc w:val="center"/>
        <w:rPr>
          <w:rFonts w:ascii="Arial" w:hAnsi="Arial" w:cs="Arial"/>
          <w:b/>
          <w:color w:val="76923C" w:themeColor="accent3" w:themeShade="BF"/>
          <w:sz w:val="24"/>
          <w:szCs w:val="24"/>
        </w:rPr>
      </w:pPr>
      <w:r w:rsidRPr="00A770B1">
        <w:rPr>
          <w:rFonts w:ascii="Arial" w:hAnsi="Arial" w:cs="Arial"/>
          <w:b/>
          <w:color w:val="76923C" w:themeColor="accent3" w:themeShade="BF"/>
          <w:sz w:val="40"/>
          <w:szCs w:val="40"/>
        </w:rPr>
        <w:t>en Cooperativas de Base</w:t>
      </w:r>
    </w:p>
    <w:p w14:paraId="179B288A" w14:textId="66E24836" w:rsidR="00BE48A6" w:rsidRDefault="00BE48A6" w:rsidP="00C64EB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1F9328F" w14:textId="7289FFB0" w:rsidR="000468DE" w:rsidRDefault="000468DE" w:rsidP="00C64EB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FA47C1B" w14:textId="143A16D1" w:rsidR="000468DE" w:rsidRDefault="000468DE" w:rsidP="00C64EB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389FEE9" w14:textId="3004DFDA" w:rsidR="000468DE" w:rsidRDefault="000468DE" w:rsidP="00C64EB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60C724E" w14:textId="3329EA3F" w:rsidR="000468DE" w:rsidRDefault="009D46DC" w:rsidP="00C64EB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0468DE"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 wp14:anchorId="6A0C3D5D" wp14:editId="729B07C0">
            <wp:extent cx="5796008" cy="3448050"/>
            <wp:effectExtent l="0" t="0" r="0" b="0"/>
            <wp:docPr id="4" name="Picture 4" descr="A close up of a logo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NUEVA OLA TEXTO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917" t="26919" r="20513" b="22608"/>
                    <a:stretch/>
                  </pic:blipFill>
                  <pic:spPr bwMode="auto">
                    <a:xfrm>
                      <a:off x="0" y="0"/>
                      <a:ext cx="5821745" cy="346336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60D0CA6" w14:textId="4DAB10F9" w:rsidR="000468DE" w:rsidRDefault="000468DE" w:rsidP="00C64EB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DA426B3" w14:textId="60902E78" w:rsidR="00A770B1" w:rsidRPr="009C2631" w:rsidRDefault="00A770B1" w:rsidP="00A770B1">
      <w:pPr>
        <w:rPr>
          <w:rFonts w:cstheme="minorHAnsi"/>
          <w:sz w:val="24"/>
          <w:szCs w:val="24"/>
        </w:rPr>
      </w:pPr>
    </w:p>
    <w:p w14:paraId="44AFD979" w14:textId="295D4D35" w:rsidR="002B3172" w:rsidRPr="000468DE" w:rsidRDefault="002B3172" w:rsidP="00A770B1">
      <w:pPr>
        <w:spacing w:after="0" w:line="240" w:lineRule="auto"/>
        <w:rPr>
          <w:rFonts w:ascii="Arial" w:hAnsi="Arial" w:cs="Arial"/>
          <w:b/>
          <w:sz w:val="50"/>
          <w:szCs w:val="50"/>
        </w:rPr>
      </w:pPr>
    </w:p>
    <w:p w14:paraId="44AFD97A" w14:textId="06061C18" w:rsidR="00446381" w:rsidRPr="000468DE" w:rsidRDefault="00A770B1" w:rsidP="002E11D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770B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25400" distB="25400" distL="25400" distR="25400" simplePos="0" relativeHeight="251709440" behindDoc="0" locked="0" layoutInCell="1" allowOverlap="1" wp14:anchorId="7B055E0C" wp14:editId="7458FABE">
                <wp:simplePos x="0" y="0"/>
                <wp:positionH relativeFrom="page">
                  <wp:posOffset>238125</wp:posOffset>
                </wp:positionH>
                <wp:positionV relativeFrom="page">
                  <wp:posOffset>7435215</wp:posOffset>
                </wp:positionV>
                <wp:extent cx="1193800" cy="139700"/>
                <wp:effectExtent l="0" t="0" r="6350" b="12700"/>
                <wp:wrapNone/>
                <wp:docPr id="1073741880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3800" cy="139700"/>
                        </a:xfrm>
                        <a:prstGeom prst="rect">
                          <a:avLst/>
                        </a:prstGeom>
                        <a:noFill/>
                        <a:ln w="9525" cap="flat">
                          <a:noFill/>
                          <a:round/>
                        </a:ln>
                        <a:effectLst/>
                      </wps:spPr>
                      <wps:txbx>
                        <w:txbxContent>
                          <w:p w14:paraId="0D5C3865" w14:textId="77777777" w:rsidR="00A770B1" w:rsidRDefault="00A770B1" w:rsidP="00A770B1">
                            <w:pPr>
                              <w:widowControl w:val="0"/>
                              <w:spacing w:line="220" w:lineRule="exact"/>
                              <w:jc w:val="center"/>
                            </w:pPr>
                            <w:r>
                              <w:rPr>
                                <w:rFonts w:ascii="Arial"/>
                                <w:color w:val="FEFEFE"/>
                                <w:spacing w:val="17"/>
                                <w:sz w:val="16"/>
                                <w:szCs w:val="16"/>
                              </w:rPr>
                              <w:t>AYUDA MUTUA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055E0C" id="officeArt object" o:spid="_x0000_s1026" style="position:absolute;left:0;text-align:left;margin-left:18.75pt;margin-top:585.45pt;width:94pt;height:11pt;z-index:251709440;visibility:visible;mso-wrap-style:square;mso-wrap-distance-left:2pt;mso-wrap-distance-top:2pt;mso-wrap-distance-right:2pt;mso-wrap-distance-bottom: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" filled="f" stroked="f">
                <v:stroke joinstyle="round"/>
                <v:textbox inset="0,0,0,0">
                  <w:txbxContent>
                    <w:p w14:paraId="0D5C3865" w14:textId="77777777" w:rsidR="00A770B1" w:rsidRDefault="00A770B1" w:rsidP="00A770B1">
                      <w:pPr>
                        <w:widowControl w:val="0"/>
                        <w:spacing w:line="220" w:lineRule="exact"/>
                        <w:jc w:val="center"/>
                      </w:pPr>
                      <w:r>
                        <w:rPr>
                          <w:rFonts w:ascii="Arial"/>
                          <w:color w:val="FEFEFE"/>
                          <w:spacing w:val="17"/>
                          <w:sz w:val="16"/>
                          <w:szCs w:val="16"/>
                        </w:rPr>
                        <w:t>AYUDA MUTUA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Pr="00A770B1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25400" distB="25400" distL="25400" distR="25400" simplePos="0" relativeHeight="251656192" behindDoc="0" locked="0" layoutInCell="1" allowOverlap="1" wp14:anchorId="52630300" wp14:editId="2907D1D8">
                <wp:simplePos x="0" y="0"/>
                <wp:positionH relativeFrom="page">
                  <wp:posOffset>5137785</wp:posOffset>
                </wp:positionH>
                <wp:positionV relativeFrom="page">
                  <wp:posOffset>7410450</wp:posOffset>
                </wp:positionV>
                <wp:extent cx="1234440" cy="228600"/>
                <wp:effectExtent l="0" t="0" r="0" b="0"/>
                <wp:wrapNone/>
                <wp:docPr id="107374187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4440" cy="228600"/>
                        </a:xfrm>
                        <a:prstGeom prst="rect">
                          <a:avLst/>
                        </a:prstGeom>
                        <a:solidFill>
                          <a:srgbClr val="81428D"/>
                        </a:solidFill>
                        <a:ln w="9525" cap="flat">
                          <a:noFill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E3CB932" id="officeArt object" o:spid="_x0000_s1026" style="position:absolute;margin-left:404.55pt;margin-top:583.5pt;width:97.2pt;height:18pt;z-index:251656192;visibility:visible;mso-wrap-style:square;mso-wrap-distance-left:2pt;mso-wrap-distance-top:2pt;mso-wrap-distance-right:2pt;mso-wrap-distance-bottom: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" fillcolor="#81428d" stroked="f">
                <v:stroke joinstyle="round"/>
                <w10:wrap anchorx="page" anchory="page"/>
              </v:rect>
            </w:pict>
          </mc:Fallback>
        </mc:AlternateContent>
      </w:r>
      <w:r w:rsidRPr="00A770B1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25400" distB="25400" distL="25400" distR="25400" simplePos="0" relativeHeight="251496448" behindDoc="0" locked="0" layoutInCell="1" allowOverlap="1" wp14:anchorId="63F58348" wp14:editId="2C0A0970">
                <wp:simplePos x="0" y="0"/>
                <wp:positionH relativeFrom="page">
                  <wp:posOffset>200025</wp:posOffset>
                </wp:positionH>
                <wp:positionV relativeFrom="page">
                  <wp:posOffset>7410450</wp:posOffset>
                </wp:positionV>
                <wp:extent cx="1234440" cy="228600"/>
                <wp:effectExtent l="0" t="0" r="0" b="0"/>
                <wp:wrapNone/>
                <wp:docPr id="107374187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4440" cy="228600"/>
                        </a:xfrm>
                        <a:prstGeom prst="rect">
                          <a:avLst/>
                        </a:prstGeom>
                        <a:solidFill>
                          <a:srgbClr val="FFE061"/>
                        </a:solidFill>
                        <a:ln w="9525" cap="flat">
                          <a:noFill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98FD681" id="officeArt object" o:spid="_x0000_s1026" style="position:absolute;margin-left:15.75pt;margin-top:583.5pt;width:97.2pt;height:18pt;z-index:251496448;visibility:visible;mso-wrap-style:square;mso-wrap-distance-left:2pt;mso-wrap-distance-top:2pt;mso-wrap-distance-right:2pt;mso-wrap-distance-bottom: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" fillcolor="#ffe061" stroked="f">
                <v:stroke joinstyle="round"/>
                <w10:wrap anchorx="page" anchory="page"/>
              </v:rect>
            </w:pict>
          </mc:Fallback>
        </mc:AlternateContent>
      </w:r>
      <w:r w:rsidRPr="00A770B1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25400" distB="25400" distL="25400" distR="25400" simplePos="0" relativeHeight="251616256" behindDoc="0" locked="0" layoutInCell="1" allowOverlap="1" wp14:anchorId="72D1B4FE" wp14:editId="1818C97C">
                <wp:simplePos x="0" y="0"/>
                <wp:positionH relativeFrom="page">
                  <wp:posOffset>3903345</wp:posOffset>
                </wp:positionH>
                <wp:positionV relativeFrom="page">
                  <wp:posOffset>7410450</wp:posOffset>
                </wp:positionV>
                <wp:extent cx="1234440" cy="228600"/>
                <wp:effectExtent l="0" t="0" r="0" b="0"/>
                <wp:wrapNone/>
                <wp:docPr id="107374187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4440" cy="228600"/>
                        </a:xfrm>
                        <a:prstGeom prst="rect">
                          <a:avLst/>
                        </a:prstGeom>
                        <a:solidFill>
                          <a:srgbClr val="64B3DF"/>
                        </a:solidFill>
                        <a:ln w="9525" cap="flat">
                          <a:noFill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3EAEDD3" id="officeArt object" o:spid="_x0000_s1026" style="position:absolute;margin-left:307.35pt;margin-top:583.5pt;width:97.2pt;height:18pt;z-index:251616256;visibility:visible;mso-wrap-style:square;mso-wrap-distance-left:2pt;mso-wrap-distance-top:2pt;mso-wrap-distance-right:2pt;mso-wrap-distance-bottom: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" fillcolor="#64b3df" stroked="f">
                <v:stroke joinstyle="round"/>
                <w10:wrap anchorx="page" anchory="page"/>
              </v:rect>
            </w:pict>
          </mc:Fallback>
        </mc:AlternateContent>
      </w:r>
      <w:r w:rsidRPr="00A770B1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25400" distB="25400" distL="25400" distR="25400" simplePos="0" relativeHeight="251576320" behindDoc="0" locked="0" layoutInCell="1" allowOverlap="1" wp14:anchorId="5E3CB49C" wp14:editId="09F64B94">
                <wp:simplePos x="0" y="0"/>
                <wp:positionH relativeFrom="page">
                  <wp:posOffset>2668905</wp:posOffset>
                </wp:positionH>
                <wp:positionV relativeFrom="page">
                  <wp:posOffset>7410450</wp:posOffset>
                </wp:positionV>
                <wp:extent cx="1234440" cy="228600"/>
                <wp:effectExtent l="0" t="0" r="0" b="0"/>
                <wp:wrapNone/>
                <wp:docPr id="107374187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4440" cy="2286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2D21"/>
                            </a:gs>
                            <a:gs pos="100000">
                              <a:srgbClr val="AE1916"/>
                            </a:gs>
                          </a:gsLst>
                          <a:lin ang="5400000" scaled="0"/>
                        </a:gradFill>
                        <a:ln w="9525" cap="flat">
                          <a:noFill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DEDFEE4" id="officeArt object" o:spid="_x0000_s1026" style="position:absolute;margin-left:210.15pt;margin-top:583.5pt;width:97.2pt;height:18pt;z-index:251576320;visibility:visible;mso-wrap-style:square;mso-wrap-distance-left:2pt;mso-wrap-distance-top:2pt;mso-wrap-distance-right:2pt;mso-wrap-distance-bottom: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" fillcolor="#ff2d21" stroked="f">
                <v:fill color2="#ae1916" rotate="t" focus="100%" type="gradient">
                  <o:fill v:ext="view" type="gradientUnscaled"/>
                </v:fill>
                <v:stroke joinstyle="round"/>
                <w10:wrap anchorx="page" anchory="page"/>
              </v:rect>
            </w:pict>
          </mc:Fallback>
        </mc:AlternateContent>
      </w:r>
      <w:r w:rsidRPr="00A770B1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25400" distB="25400" distL="25400" distR="25400" simplePos="0" relativeHeight="251536384" behindDoc="0" locked="0" layoutInCell="1" allowOverlap="1" wp14:anchorId="70E609C1" wp14:editId="48BE22B7">
                <wp:simplePos x="0" y="0"/>
                <wp:positionH relativeFrom="page">
                  <wp:posOffset>1434465</wp:posOffset>
                </wp:positionH>
                <wp:positionV relativeFrom="page">
                  <wp:posOffset>7410450</wp:posOffset>
                </wp:positionV>
                <wp:extent cx="1234440" cy="228600"/>
                <wp:effectExtent l="0" t="0" r="0" b="0"/>
                <wp:wrapNone/>
                <wp:docPr id="107374187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4440" cy="228600"/>
                        </a:xfrm>
                        <a:prstGeom prst="rect">
                          <a:avLst/>
                        </a:prstGeom>
                        <a:solidFill>
                          <a:srgbClr val="5780B5"/>
                        </a:solidFill>
                        <a:ln w="9525" cap="flat">
                          <a:noFill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3029CA6" id="officeArt object" o:spid="_x0000_s1026" style="position:absolute;margin-left:112.95pt;margin-top:583.5pt;width:97.2pt;height:18pt;z-index:251536384;visibility:visible;mso-wrap-style:square;mso-wrap-distance-left:2pt;mso-wrap-distance-top:2pt;mso-wrap-distance-right:2pt;mso-wrap-distance-bottom: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" fillcolor="#5780b5" stroked="f">
                <v:stroke joinstyle="round"/>
                <w10:wrap anchorx="page" anchory="page"/>
              </v:rect>
            </w:pict>
          </mc:Fallback>
        </mc:AlternateContent>
      </w:r>
      <w:r w:rsidRPr="00A770B1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25400" distB="25400" distL="25400" distR="25400" simplePos="0" relativeHeight="251695104" behindDoc="0" locked="0" layoutInCell="1" allowOverlap="1" wp14:anchorId="5CD43BD8" wp14:editId="414697EE">
                <wp:simplePos x="0" y="0"/>
                <wp:positionH relativeFrom="page">
                  <wp:posOffset>6363970</wp:posOffset>
                </wp:positionH>
                <wp:positionV relativeFrom="page">
                  <wp:posOffset>7410450</wp:posOffset>
                </wp:positionV>
                <wp:extent cx="1234440" cy="228600"/>
                <wp:effectExtent l="0" t="0" r="0" b="0"/>
                <wp:wrapNone/>
                <wp:docPr id="107374187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4440" cy="228600"/>
                        </a:xfrm>
                        <a:prstGeom prst="rect">
                          <a:avLst/>
                        </a:prstGeom>
                        <a:solidFill>
                          <a:srgbClr val="79AE3D"/>
                        </a:solidFill>
                        <a:ln w="9525" cap="flat">
                          <a:noFill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BA21E4F" id="officeArt object" o:spid="_x0000_s1026" style="position:absolute;margin-left:501.1pt;margin-top:583.5pt;width:97.2pt;height:18pt;z-index:251695104;visibility:visible;mso-wrap-style:square;mso-wrap-distance-left:2pt;mso-wrap-distance-top:2pt;mso-wrap-distance-right:2pt;mso-wrap-distance-bottom: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" fillcolor="#79ae3d" stroked="f">
                <v:stroke joinstyle="round"/>
                <w10:wrap anchorx="page" anchory="page"/>
              </v:rect>
            </w:pict>
          </mc:Fallback>
        </mc:AlternateContent>
      </w:r>
    </w:p>
    <w:p w14:paraId="3F766BFD" w14:textId="44B49C31" w:rsidR="00D53F98" w:rsidRPr="000468DE" w:rsidRDefault="000E666D">
      <w:pPr>
        <w:rPr>
          <w:rFonts w:ascii="Arial" w:hAnsi="Arial" w:cs="Arial"/>
          <w:b/>
          <w:sz w:val="24"/>
          <w:szCs w:val="24"/>
        </w:rPr>
      </w:pPr>
      <w:r w:rsidRPr="00A770B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25400" distB="25400" distL="25400" distR="25400" simplePos="0" relativeHeight="251811840" behindDoc="0" locked="0" layoutInCell="1" allowOverlap="1" wp14:anchorId="3636649C" wp14:editId="442C0860">
                <wp:simplePos x="0" y="0"/>
                <wp:positionH relativeFrom="page">
                  <wp:posOffset>5157470</wp:posOffset>
                </wp:positionH>
                <wp:positionV relativeFrom="page">
                  <wp:posOffset>7441565</wp:posOffset>
                </wp:positionV>
                <wp:extent cx="1193800" cy="133350"/>
                <wp:effectExtent l="0" t="0" r="6350" b="0"/>
                <wp:wrapNone/>
                <wp:docPr id="1073741884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3800" cy="133350"/>
                        </a:xfrm>
                        <a:prstGeom prst="rect">
                          <a:avLst/>
                        </a:prstGeom>
                        <a:noFill/>
                        <a:ln w="9525" cap="flat">
                          <a:noFill/>
                          <a:round/>
                        </a:ln>
                        <a:effectLst/>
                      </wps:spPr>
                      <wps:txbx>
                        <w:txbxContent>
                          <w:p w14:paraId="4062EBDC" w14:textId="77777777" w:rsidR="00A770B1" w:rsidRDefault="00A770B1" w:rsidP="00A770B1">
                            <w:pPr>
                              <w:widowControl w:val="0"/>
                              <w:spacing w:line="220" w:lineRule="exact"/>
                              <w:jc w:val="center"/>
                            </w:pPr>
                            <w:r>
                              <w:rPr>
                                <w:rFonts w:ascii="Arial"/>
                                <w:color w:val="FEFEFE"/>
                                <w:spacing w:val="17"/>
                                <w:sz w:val="16"/>
                                <w:szCs w:val="16"/>
                              </w:rPr>
                              <w:t>RESPONSABILIDAD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636649C" id="_x0000_s1027" style="position:absolute;margin-left:406.1pt;margin-top:585.95pt;width:94pt;height:10.5pt;z-index:251811840;visibility:visible;mso-wrap-style:square;mso-wrap-distance-left:2pt;mso-wrap-distance-top:2pt;mso-wrap-distance-right:2pt;mso-wrap-distance-bottom: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" filled="f" stroked="f">
                <v:stroke joinstyle="round"/>
                <v:textbox inset="0,0,0,0">
                  <w:txbxContent>
                    <w:p w14:paraId="4062EBDC" w14:textId="77777777" w:rsidR="00A770B1" w:rsidRDefault="00A770B1" w:rsidP="00A770B1">
                      <w:pPr>
                        <w:widowControl w:val="0"/>
                        <w:spacing w:line="220" w:lineRule="exact"/>
                        <w:jc w:val="center"/>
                      </w:pPr>
                      <w:r>
                        <w:rPr>
                          <w:rFonts w:ascii="Arial"/>
                          <w:color w:val="FEFEFE"/>
                          <w:spacing w:val="17"/>
                          <w:sz w:val="16"/>
                          <w:szCs w:val="16"/>
                        </w:rPr>
                        <w:t>RESPONSABILIDAD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A770B1" w:rsidRPr="00A770B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25400" distB="25400" distL="25400" distR="25400" simplePos="0" relativeHeight="251735040" behindDoc="0" locked="0" layoutInCell="1" allowOverlap="1" wp14:anchorId="53447A97" wp14:editId="4A4235ED">
                <wp:simplePos x="0" y="0"/>
                <wp:positionH relativeFrom="page">
                  <wp:posOffset>1469390</wp:posOffset>
                </wp:positionH>
                <wp:positionV relativeFrom="page">
                  <wp:posOffset>7441565</wp:posOffset>
                </wp:positionV>
                <wp:extent cx="1193800" cy="139700"/>
                <wp:effectExtent l="0" t="0" r="6350" b="12700"/>
                <wp:wrapNone/>
                <wp:docPr id="1073741881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3800" cy="139700"/>
                        </a:xfrm>
                        <a:prstGeom prst="rect">
                          <a:avLst/>
                        </a:prstGeom>
                        <a:noFill/>
                        <a:ln w="9525" cap="flat">
                          <a:noFill/>
                          <a:round/>
                        </a:ln>
                        <a:effectLst/>
                      </wps:spPr>
                      <wps:txbx>
                        <w:txbxContent>
                          <w:p w14:paraId="25EC2EB2" w14:textId="77777777" w:rsidR="00A770B1" w:rsidRDefault="00A770B1" w:rsidP="00A770B1">
                            <w:pPr>
                              <w:widowControl w:val="0"/>
                              <w:spacing w:line="220" w:lineRule="exact"/>
                              <w:jc w:val="center"/>
                            </w:pPr>
                            <w:r>
                              <w:rPr>
                                <w:rFonts w:ascii="Arial"/>
                                <w:color w:val="FEFEFE"/>
                                <w:spacing w:val="17"/>
                                <w:sz w:val="16"/>
                                <w:szCs w:val="16"/>
                              </w:rPr>
                              <w:t>DEMOCRACIA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447A97" id="_x0000_s1028" style="position:absolute;margin-left:115.7pt;margin-top:585.95pt;width:94pt;height:11pt;z-index:251735040;visibility:visible;mso-wrap-style:square;mso-wrap-distance-left:2pt;mso-wrap-distance-top:2pt;mso-wrap-distance-right:2pt;mso-wrap-distance-bottom: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" filled="f" stroked="f">
                <v:stroke joinstyle="round"/>
                <v:textbox inset="0,0,0,0">
                  <w:txbxContent>
                    <w:p w14:paraId="25EC2EB2" w14:textId="77777777" w:rsidR="00A770B1" w:rsidRDefault="00A770B1" w:rsidP="00A770B1">
                      <w:pPr>
                        <w:widowControl w:val="0"/>
                        <w:spacing w:line="220" w:lineRule="exact"/>
                        <w:jc w:val="center"/>
                      </w:pPr>
                      <w:r>
                        <w:rPr>
                          <w:rFonts w:ascii="Arial"/>
                          <w:color w:val="FEFEFE"/>
                          <w:spacing w:val="17"/>
                          <w:sz w:val="16"/>
                          <w:szCs w:val="16"/>
                        </w:rPr>
                        <w:t>DEMOCRACIA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A770B1" w:rsidRPr="00A770B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25400" distB="25400" distL="25400" distR="25400" simplePos="0" relativeHeight="251759616" behindDoc="0" locked="0" layoutInCell="1" allowOverlap="1" wp14:anchorId="31EDE3F7" wp14:editId="5C8DE2CA">
                <wp:simplePos x="0" y="0"/>
                <wp:positionH relativeFrom="page">
                  <wp:posOffset>2714625</wp:posOffset>
                </wp:positionH>
                <wp:positionV relativeFrom="page">
                  <wp:posOffset>7435215</wp:posOffset>
                </wp:positionV>
                <wp:extent cx="1193800" cy="139700"/>
                <wp:effectExtent l="0" t="0" r="6350" b="12700"/>
                <wp:wrapNone/>
                <wp:docPr id="1073741882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3800" cy="139700"/>
                        </a:xfrm>
                        <a:prstGeom prst="rect">
                          <a:avLst/>
                        </a:prstGeom>
                        <a:noFill/>
                        <a:ln w="9525" cap="flat">
                          <a:noFill/>
                          <a:round/>
                        </a:ln>
                        <a:effectLst/>
                      </wps:spPr>
                      <wps:txbx>
                        <w:txbxContent>
                          <w:p w14:paraId="70C81863" w14:textId="77777777" w:rsidR="00A770B1" w:rsidRDefault="00A770B1" w:rsidP="00A770B1">
                            <w:pPr>
                              <w:widowControl w:val="0"/>
                              <w:spacing w:line="220" w:lineRule="exact"/>
                              <w:jc w:val="center"/>
                            </w:pPr>
                            <w:r>
                              <w:rPr>
                                <w:rFonts w:ascii="Arial"/>
                                <w:color w:val="FEFEFE"/>
                                <w:spacing w:val="17"/>
                                <w:sz w:val="16"/>
                                <w:szCs w:val="16"/>
                              </w:rPr>
                              <w:t>EQUIDAD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EDE3F7" id="_x0000_s1029" style="position:absolute;margin-left:213.75pt;margin-top:585.45pt;width:94pt;height:11pt;z-index:251759616;visibility:visible;mso-wrap-style:square;mso-wrap-distance-left:2pt;mso-wrap-distance-top:2pt;mso-wrap-distance-right:2pt;mso-wrap-distance-bottom: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" filled="f" stroked="f">
                <v:stroke joinstyle="round"/>
                <v:textbox inset="0,0,0,0">
                  <w:txbxContent>
                    <w:p w14:paraId="70C81863" w14:textId="77777777" w:rsidR="00A770B1" w:rsidRDefault="00A770B1" w:rsidP="00A770B1">
                      <w:pPr>
                        <w:widowControl w:val="0"/>
                        <w:spacing w:line="220" w:lineRule="exact"/>
                        <w:jc w:val="center"/>
                      </w:pPr>
                      <w:r>
                        <w:rPr>
                          <w:rFonts w:ascii="Arial"/>
                          <w:color w:val="FEFEFE"/>
                          <w:spacing w:val="17"/>
                          <w:sz w:val="16"/>
                          <w:szCs w:val="16"/>
                        </w:rPr>
                        <w:t>EQUIDAD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A770B1" w:rsidRPr="00A770B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25400" distB="25400" distL="25400" distR="25400" simplePos="0" relativeHeight="251786240" behindDoc="0" locked="0" layoutInCell="1" allowOverlap="1" wp14:anchorId="10FF7E29" wp14:editId="5FD8DE3D">
                <wp:simplePos x="0" y="0"/>
                <wp:positionH relativeFrom="page">
                  <wp:posOffset>3949065</wp:posOffset>
                </wp:positionH>
                <wp:positionV relativeFrom="page">
                  <wp:posOffset>7441565</wp:posOffset>
                </wp:positionV>
                <wp:extent cx="1193800" cy="139700"/>
                <wp:effectExtent l="0" t="0" r="6350" b="12700"/>
                <wp:wrapNone/>
                <wp:docPr id="1073741883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3800" cy="139700"/>
                        </a:xfrm>
                        <a:prstGeom prst="rect">
                          <a:avLst/>
                        </a:prstGeom>
                        <a:noFill/>
                        <a:ln w="9525" cap="flat">
                          <a:noFill/>
                          <a:round/>
                        </a:ln>
                        <a:effectLst/>
                      </wps:spPr>
                      <wps:txbx>
                        <w:txbxContent>
                          <w:p w14:paraId="475C70DF" w14:textId="77777777" w:rsidR="00A770B1" w:rsidRDefault="00A770B1" w:rsidP="00A770B1">
                            <w:pPr>
                              <w:widowControl w:val="0"/>
                              <w:spacing w:line="220" w:lineRule="exact"/>
                              <w:jc w:val="center"/>
                            </w:pPr>
                            <w:r>
                              <w:rPr>
                                <w:rFonts w:ascii="Arial"/>
                                <w:color w:val="FEFEFE"/>
                                <w:spacing w:val="17"/>
                                <w:sz w:val="16"/>
                                <w:szCs w:val="16"/>
                              </w:rPr>
                              <w:t>IGUALDAD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0FF7E29" id="_x0000_s1030" style="position:absolute;margin-left:310.95pt;margin-top:585.95pt;width:94pt;height:11pt;z-index:251786240;visibility:visible;mso-wrap-style:square;mso-wrap-distance-left:2pt;mso-wrap-distance-top:2pt;mso-wrap-distance-right:2pt;mso-wrap-distance-bottom: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" filled="f" stroked="f">
                <v:stroke joinstyle="round"/>
                <v:textbox inset="0,0,0,0">
                  <w:txbxContent>
                    <w:p w14:paraId="475C70DF" w14:textId="77777777" w:rsidR="00A770B1" w:rsidRDefault="00A770B1" w:rsidP="00A770B1">
                      <w:pPr>
                        <w:widowControl w:val="0"/>
                        <w:spacing w:line="220" w:lineRule="exact"/>
                        <w:jc w:val="center"/>
                      </w:pPr>
                      <w:r>
                        <w:rPr>
                          <w:rFonts w:ascii="Arial"/>
                          <w:color w:val="FEFEFE"/>
                          <w:spacing w:val="17"/>
                          <w:sz w:val="16"/>
                          <w:szCs w:val="16"/>
                        </w:rPr>
                        <w:t>IGUALDAD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A770B1" w:rsidRPr="00A770B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25400" distB="25400" distL="25400" distR="25400" simplePos="0" relativeHeight="251836416" behindDoc="0" locked="0" layoutInCell="1" allowOverlap="1" wp14:anchorId="2A4EC1B5" wp14:editId="248920CA">
                <wp:simplePos x="0" y="0"/>
                <wp:positionH relativeFrom="page">
                  <wp:posOffset>6400165</wp:posOffset>
                </wp:positionH>
                <wp:positionV relativeFrom="page">
                  <wp:posOffset>7441565</wp:posOffset>
                </wp:positionV>
                <wp:extent cx="1193800" cy="133350"/>
                <wp:effectExtent l="0" t="0" r="6350" b="0"/>
                <wp:wrapNone/>
                <wp:docPr id="107374188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3800" cy="133350"/>
                        </a:xfrm>
                        <a:prstGeom prst="rect">
                          <a:avLst/>
                        </a:prstGeom>
                        <a:noFill/>
                        <a:ln w="9525" cap="flat">
                          <a:noFill/>
                          <a:round/>
                        </a:ln>
                        <a:effectLst/>
                      </wps:spPr>
                      <wps:txbx>
                        <w:txbxContent>
                          <w:p w14:paraId="31F01B29" w14:textId="77777777" w:rsidR="00A770B1" w:rsidRDefault="00A770B1" w:rsidP="00A770B1">
                            <w:pPr>
                              <w:widowControl w:val="0"/>
                              <w:spacing w:line="220" w:lineRule="exact"/>
                              <w:jc w:val="center"/>
                            </w:pPr>
                            <w:r>
                              <w:rPr>
                                <w:rFonts w:ascii="Arial"/>
                                <w:color w:val="FEFEFE"/>
                                <w:spacing w:val="17"/>
                                <w:sz w:val="16"/>
                                <w:szCs w:val="16"/>
                              </w:rPr>
                              <w:t>SOLIDARIDAD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A4EC1B5" id="_x0000_s1031" style="position:absolute;margin-left:503.95pt;margin-top:585.95pt;width:94pt;height:10.5pt;z-index:251836416;visibility:visible;mso-wrap-style:square;mso-wrap-distance-left:2pt;mso-wrap-distance-top:2pt;mso-wrap-distance-right:2pt;mso-wrap-distance-bottom: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" filled="f" stroked="f">
                <v:stroke joinstyle="round"/>
                <v:textbox inset="0,0,0,0">
                  <w:txbxContent>
                    <w:p w14:paraId="31F01B29" w14:textId="77777777" w:rsidR="00A770B1" w:rsidRDefault="00A770B1" w:rsidP="00A770B1">
                      <w:pPr>
                        <w:widowControl w:val="0"/>
                        <w:spacing w:line="220" w:lineRule="exact"/>
                        <w:jc w:val="center"/>
                      </w:pPr>
                      <w:r>
                        <w:rPr>
                          <w:rFonts w:ascii="Arial"/>
                          <w:color w:val="FEFEFE"/>
                          <w:spacing w:val="17"/>
                          <w:sz w:val="16"/>
                          <w:szCs w:val="16"/>
                        </w:rPr>
                        <w:t>SOLIDARIDAD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D53F98" w:rsidRPr="000468DE">
        <w:rPr>
          <w:rFonts w:ascii="Arial" w:hAnsi="Arial" w:cs="Arial"/>
          <w:b/>
          <w:sz w:val="24"/>
          <w:szCs w:val="24"/>
        </w:rPr>
        <w:br w:type="page"/>
      </w:r>
    </w:p>
    <w:p w14:paraId="19FBA324" w14:textId="77777777" w:rsidR="00D53F98" w:rsidRPr="000468DE" w:rsidRDefault="00D53F98" w:rsidP="002E11D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F3C7D92" w14:textId="77777777" w:rsidR="00D53F98" w:rsidRPr="000468DE" w:rsidRDefault="00D53F98" w:rsidP="002E11D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587BA7A2" w14:textId="0D35EE9D" w:rsidR="008F4A53" w:rsidRPr="000468DE" w:rsidRDefault="008F4A53">
      <w:pPr>
        <w:rPr>
          <w:rFonts w:ascii="Arial" w:hAnsi="Arial" w:cs="Arial"/>
          <w:b/>
          <w:sz w:val="36"/>
          <w:szCs w:val="36"/>
        </w:rPr>
      </w:pPr>
      <w:r w:rsidRPr="000468DE">
        <w:rPr>
          <w:rFonts w:ascii="Arial" w:hAnsi="Arial" w:cs="Arial"/>
          <w:b/>
          <w:sz w:val="36"/>
          <w:szCs w:val="36"/>
        </w:rPr>
        <w:t>Introducción</w:t>
      </w:r>
    </w:p>
    <w:p w14:paraId="4E734691" w14:textId="77777777" w:rsidR="008F4A53" w:rsidRPr="000468DE" w:rsidRDefault="008F4A53" w:rsidP="008D50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68DE">
        <w:rPr>
          <w:rFonts w:ascii="Arial" w:hAnsi="Arial" w:cs="Arial"/>
          <w:sz w:val="24"/>
          <w:szCs w:val="24"/>
        </w:rPr>
        <w:t xml:space="preserve">La Liga de Cooperativas, el Comité Nacional de Jóvenes Cooperativistas de Puerto Rico y la Cooperativa de Seguros de Vida, COSVI, han desarrollado, mediante acuerdo de colaboración, el proyecto La Nueva Ola Cooperativista.  </w:t>
      </w:r>
    </w:p>
    <w:p w14:paraId="7751965D" w14:textId="77777777" w:rsidR="008D5049" w:rsidRPr="000468DE" w:rsidRDefault="008D5049" w:rsidP="008D50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3EB1490" w14:textId="762151F2" w:rsidR="008F4A53" w:rsidRPr="000468DE" w:rsidRDefault="008F4A53" w:rsidP="008D50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68DE">
        <w:rPr>
          <w:rFonts w:ascii="Arial" w:hAnsi="Arial" w:cs="Arial"/>
          <w:sz w:val="24"/>
          <w:szCs w:val="24"/>
        </w:rPr>
        <w:t xml:space="preserve">Este proyecto pretende apoyar a las cooperativas afiliadas en la creación de espacios de participación para la juventud, permitiendo que más jóvenes en Puerto Rico tengan una vinculación más profunda con el Modelo Cooperativo y eventualmente, </w:t>
      </w:r>
      <w:r w:rsidR="008D5049" w:rsidRPr="000468DE">
        <w:rPr>
          <w:rFonts w:ascii="Arial" w:hAnsi="Arial" w:cs="Arial"/>
          <w:sz w:val="24"/>
          <w:szCs w:val="24"/>
        </w:rPr>
        <w:t xml:space="preserve">puedan acceder </w:t>
      </w:r>
      <w:r w:rsidRPr="000468DE">
        <w:rPr>
          <w:rFonts w:ascii="Arial" w:hAnsi="Arial" w:cs="Arial"/>
          <w:sz w:val="24"/>
          <w:szCs w:val="24"/>
        </w:rPr>
        <w:t>a sus estructuras de participación como</w:t>
      </w:r>
      <w:r w:rsidR="008D5049" w:rsidRPr="000468DE">
        <w:rPr>
          <w:rFonts w:ascii="Arial" w:hAnsi="Arial" w:cs="Arial"/>
          <w:sz w:val="24"/>
          <w:szCs w:val="24"/>
        </w:rPr>
        <w:t xml:space="preserve"> líderes</w:t>
      </w:r>
      <w:r w:rsidRPr="000468DE">
        <w:rPr>
          <w:rFonts w:ascii="Arial" w:hAnsi="Arial" w:cs="Arial"/>
          <w:sz w:val="24"/>
          <w:szCs w:val="24"/>
        </w:rPr>
        <w:t xml:space="preserve"> voluntarios, personal profesional o gestores de cooperativas.</w:t>
      </w:r>
    </w:p>
    <w:p w14:paraId="6630B875" w14:textId="77777777" w:rsidR="008D5049" w:rsidRPr="000468DE" w:rsidRDefault="008D5049" w:rsidP="008D50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D5EFC4D" w14:textId="65777B51" w:rsidR="008D5049" w:rsidRPr="000468DE" w:rsidRDefault="008D5049" w:rsidP="008D5049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  <w:u w:val="single"/>
        </w:rPr>
      </w:pPr>
      <w:r w:rsidRPr="000468DE">
        <w:rPr>
          <w:rFonts w:ascii="Arial" w:hAnsi="Arial" w:cs="Arial"/>
          <w:b/>
          <w:i/>
          <w:sz w:val="24"/>
          <w:szCs w:val="24"/>
          <w:u w:val="single"/>
        </w:rPr>
        <w:t>Comités de la Juventud</w:t>
      </w:r>
    </w:p>
    <w:p w14:paraId="41B46C23" w14:textId="117DD899" w:rsidR="008F4A53" w:rsidRPr="000468DE" w:rsidRDefault="008F4A53" w:rsidP="008D50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68DE">
        <w:rPr>
          <w:rFonts w:ascii="Arial" w:hAnsi="Arial" w:cs="Arial"/>
          <w:sz w:val="24"/>
          <w:szCs w:val="24"/>
        </w:rPr>
        <w:t xml:space="preserve">En junio de 2016 se aprueba en Puerto Rico la Ley 66-2016. Esta Ley mandata a las cooperativas (abiertas) del sector de ahorro y crédito a crear un Comité de la Juventud, y este comité se eleva a rango de Cuerpo Directivo. </w:t>
      </w:r>
    </w:p>
    <w:p w14:paraId="47F1D847" w14:textId="77777777" w:rsidR="008D5049" w:rsidRPr="000468DE" w:rsidRDefault="008D5049" w:rsidP="008D50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A3F684C" w14:textId="10026BE5" w:rsidR="008F4A53" w:rsidRPr="000468DE" w:rsidRDefault="008F4A53" w:rsidP="008D50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68DE">
        <w:rPr>
          <w:rFonts w:ascii="Arial" w:hAnsi="Arial" w:cs="Arial"/>
          <w:sz w:val="24"/>
          <w:szCs w:val="24"/>
        </w:rPr>
        <w:t>Dicho comité debe estar integrado por entre tres (3) y cinco (5) jóvenes con edades desde los 18 hasta los 29 años.</w:t>
      </w:r>
    </w:p>
    <w:p w14:paraId="219BADC2" w14:textId="77777777" w:rsidR="008D5049" w:rsidRPr="000468DE" w:rsidRDefault="008D5049" w:rsidP="008D5049">
      <w:pPr>
        <w:spacing w:after="0" w:line="240" w:lineRule="auto"/>
        <w:rPr>
          <w:rFonts w:ascii="Arial" w:hAnsi="Arial" w:cs="Arial"/>
          <w:b/>
          <w:i/>
          <w:sz w:val="24"/>
          <w:szCs w:val="24"/>
          <w:u w:val="single"/>
        </w:rPr>
      </w:pPr>
    </w:p>
    <w:p w14:paraId="7872302E" w14:textId="2402FC74" w:rsidR="008F4A53" w:rsidRPr="000468DE" w:rsidRDefault="008D5049" w:rsidP="008D5049">
      <w:pPr>
        <w:spacing w:after="0" w:line="240" w:lineRule="auto"/>
        <w:rPr>
          <w:rFonts w:ascii="Arial" w:hAnsi="Arial" w:cs="Arial"/>
          <w:b/>
          <w:i/>
          <w:sz w:val="24"/>
          <w:szCs w:val="24"/>
          <w:u w:val="single"/>
        </w:rPr>
      </w:pPr>
      <w:r w:rsidRPr="000468DE">
        <w:rPr>
          <w:rFonts w:ascii="Arial" w:hAnsi="Arial" w:cs="Arial"/>
          <w:b/>
          <w:i/>
          <w:sz w:val="24"/>
          <w:szCs w:val="24"/>
          <w:u w:val="single"/>
        </w:rPr>
        <w:t>Grupos Juveniles</w:t>
      </w:r>
    </w:p>
    <w:p w14:paraId="4C536D3E" w14:textId="3D90D618" w:rsidR="008F4A53" w:rsidRPr="000468DE" w:rsidRDefault="008F4A53" w:rsidP="008D50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68DE">
        <w:rPr>
          <w:rFonts w:ascii="Arial" w:hAnsi="Arial" w:cs="Arial"/>
          <w:sz w:val="24"/>
          <w:szCs w:val="24"/>
        </w:rPr>
        <w:t xml:space="preserve">Los Grupos Juveniles son espacios de participación, creados dentro de las cooperativas, para que los jóvenes puedan conocer sobre el funcionamiento de la cooperativa, aprender sobre la filosofía cooperativista y sobre el modelo cooperativo.  </w:t>
      </w:r>
    </w:p>
    <w:p w14:paraId="12C91A38" w14:textId="77777777" w:rsidR="008D5049" w:rsidRPr="000468DE" w:rsidRDefault="008D5049" w:rsidP="008D50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5D8CF0B" w14:textId="6C65A71E" w:rsidR="008F4A53" w:rsidRPr="000468DE" w:rsidRDefault="008F4A53" w:rsidP="008D50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68DE">
        <w:rPr>
          <w:rFonts w:ascii="Arial" w:hAnsi="Arial" w:cs="Arial"/>
          <w:sz w:val="24"/>
          <w:szCs w:val="24"/>
        </w:rPr>
        <w:t xml:space="preserve">También permite un espacio para impactar positivamente a la comunidad y atraer a otros jóvenes a la cooperativa. Estos espacios permiten una participación más ampliada en términos de cantidad y de rango de edades, de lo que permite el Comité de la Juventud requerido por Ley. Estos grupos pueden tener nombres característicos como club de jóvenes, comité juvenil o llamarse de diversas formas.  </w:t>
      </w:r>
    </w:p>
    <w:p w14:paraId="32F4FC57" w14:textId="77777777" w:rsidR="008D5049" w:rsidRPr="000468DE" w:rsidRDefault="008D5049" w:rsidP="008D50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90FB647" w14:textId="47FF949C" w:rsidR="008F4A53" w:rsidRPr="000468DE" w:rsidRDefault="008F4A53" w:rsidP="008D50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68DE">
        <w:rPr>
          <w:rFonts w:ascii="Arial" w:hAnsi="Arial" w:cs="Arial"/>
          <w:sz w:val="24"/>
          <w:szCs w:val="24"/>
        </w:rPr>
        <w:t>Nos referimos a Grupo Juvenil para diferenciarlo del Comité de la Juventud requerido por</w:t>
      </w:r>
      <w:r w:rsidR="008D5049" w:rsidRPr="000468DE">
        <w:rPr>
          <w:rFonts w:ascii="Arial" w:hAnsi="Arial" w:cs="Arial"/>
          <w:sz w:val="24"/>
          <w:szCs w:val="24"/>
        </w:rPr>
        <w:t xml:space="preserve"> la</w:t>
      </w:r>
      <w:r w:rsidRPr="000468DE">
        <w:rPr>
          <w:rFonts w:ascii="Arial" w:hAnsi="Arial" w:cs="Arial"/>
          <w:sz w:val="24"/>
          <w:szCs w:val="24"/>
        </w:rPr>
        <w:t xml:space="preserve"> Ley</w:t>
      </w:r>
      <w:r w:rsidR="008D5049" w:rsidRPr="000468DE">
        <w:rPr>
          <w:rFonts w:ascii="Arial" w:hAnsi="Arial" w:cs="Arial"/>
          <w:sz w:val="24"/>
          <w:szCs w:val="24"/>
        </w:rPr>
        <w:t xml:space="preserve"> 66 de 2016</w:t>
      </w:r>
      <w:r w:rsidRPr="000468DE">
        <w:rPr>
          <w:rFonts w:ascii="Arial" w:hAnsi="Arial" w:cs="Arial"/>
          <w:sz w:val="24"/>
          <w:szCs w:val="24"/>
        </w:rPr>
        <w:t>.</w:t>
      </w:r>
    </w:p>
    <w:p w14:paraId="2CDA19E7" w14:textId="77777777" w:rsidR="008D5049" w:rsidRPr="000468DE" w:rsidRDefault="008D5049" w:rsidP="008D50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5B507EB" w14:textId="7B815D02" w:rsidR="008D5049" w:rsidRPr="000468DE" w:rsidRDefault="008D5049" w:rsidP="008D5049">
      <w:pPr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0468DE">
        <w:rPr>
          <w:rFonts w:ascii="Arial" w:hAnsi="Arial" w:cs="Arial"/>
          <w:sz w:val="24"/>
          <w:szCs w:val="24"/>
        </w:rPr>
        <w:t xml:space="preserve">Con el propósito de facilitar la organización de estas estructuras de participación, hemos diseñado esta </w:t>
      </w:r>
      <w:r w:rsidRPr="000468DE">
        <w:rPr>
          <w:rFonts w:ascii="Arial" w:hAnsi="Arial" w:cs="Arial"/>
          <w:b/>
          <w:i/>
          <w:sz w:val="24"/>
          <w:szCs w:val="24"/>
        </w:rPr>
        <w:t>Guía para la Organización de Comités de la Juventud o Grupos Juveniles en las Cooperativas de Base.</w:t>
      </w:r>
    </w:p>
    <w:p w14:paraId="666666F2" w14:textId="77777777" w:rsidR="008D5049" w:rsidRPr="000468DE" w:rsidRDefault="008D5049" w:rsidP="002E11D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1CBEF456" w14:textId="77777777" w:rsidR="000468DE" w:rsidRDefault="000468D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570FDB5D" w14:textId="2622B679" w:rsidR="00534B2A" w:rsidRPr="000468DE" w:rsidRDefault="00534B2A" w:rsidP="00534B2A">
      <w:pPr>
        <w:spacing w:after="0" w:line="240" w:lineRule="auto"/>
        <w:jc w:val="both"/>
        <w:rPr>
          <w:rFonts w:ascii="Arial" w:hAnsi="Arial" w:cs="Arial"/>
          <w:b/>
          <w:sz w:val="36"/>
          <w:szCs w:val="36"/>
        </w:rPr>
      </w:pPr>
      <w:r w:rsidRPr="000468DE">
        <w:rPr>
          <w:rFonts w:ascii="Arial" w:hAnsi="Arial" w:cs="Arial"/>
          <w:b/>
          <w:sz w:val="36"/>
          <w:szCs w:val="36"/>
        </w:rPr>
        <w:lastRenderedPageBreak/>
        <w:t>Para Organizar el Comité de la Juventud:</w:t>
      </w:r>
    </w:p>
    <w:p w14:paraId="579898B7" w14:textId="77777777" w:rsidR="000468DE" w:rsidRDefault="000468DE" w:rsidP="003367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D170D48" w14:textId="64B03971" w:rsidR="00336737" w:rsidRPr="000468DE" w:rsidRDefault="00336737" w:rsidP="003367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68DE">
        <w:rPr>
          <w:rFonts w:ascii="Arial" w:hAnsi="Arial" w:cs="Arial"/>
          <w:sz w:val="24"/>
          <w:szCs w:val="24"/>
        </w:rPr>
        <w:t xml:space="preserve">El Comité de la Juventud se puede organizar antes o después del Grupo Juvenil.   Si desea organizar ANTES debe seguir el mismo procedimiento que sigue para nombrar el Comité de Educación y el Comité de Crédito.   </w:t>
      </w:r>
    </w:p>
    <w:p w14:paraId="38DEA6F4" w14:textId="50B7B2C9" w:rsidR="00336737" w:rsidRPr="000468DE" w:rsidRDefault="00336737" w:rsidP="003367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252A22F" w14:textId="16F0D148" w:rsidR="00336737" w:rsidRPr="000468DE" w:rsidRDefault="00336737" w:rsidP="00336737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468DE">
        <w:rPr>
          <w:rFonts w:ascii="Arial" w:hAnsi="Arial" w:cs="Arial"/>
          <w:b/>
          <w:sz w:val="24"/>
          <w:szCs w:val="24"/>
          <w:u w:val="single"/>
        </w:rPr>
        <w:t>¿Cómo identificar jóvenes para el Comité de la Juventud?</w:t>
      </w:r>
    </w:p>
    <w:p w14:paraId="48FFBAEE" w14:textId="1909892A" w:rsidR="00336737" w:rsidRPr="000468DE" w:rsidRDefault="00336737" w:rsidP="00336737">
      <w:pPr>
        <w:pStyle w:val="ListBullet"/>
        <w:jc w:val="both"/>
        <w:rPr>
          <w:rFonts w:ascii="Arial" w:hAnsi="Arial" w:cs="Arial"/>
          <w:sz w:val="24"/>
          <w:szCs w:val="24"/>
        </w:rPr>
      </w:pPr>
      <w:r w:rsidRPr="000468DE">
        <w:rPr>
          <w:rFonts w:ascii="Arial" w:hAnsi="Arial" w:cs="Arial"/>
          <w:sz w:val="24"/>
          <w:szCs w:val="24"/>
        </w:rPr>
        <w:t>Identificar, a través del sistema, los socios entre las edades de 18 a 29 años y enviar una convocatoria especial. Puede hacerse junto con l</w:t>
      </w:r>
      <w:r w:rsidR="00EB77E9">
        <w:rPr>
          <w:rFonts w:ascii="Arial" w:hAnsi="Arial" w:cs="Arial"/>
          <w:sz w:val="24"/>
          <w:szCs w:val="24"/>
        </w:rPr>
        <w:t>os</w:t>
      </w:r>
      <w:r w:rsidRPr="000468DE">
        <w:rPr>
          <w:rFonts w:ascii="Arial" w:hAnsi="Arial" w:cs="Arial"/>
          <w:sz w:val="24"/>
          <w:szCs w:val="24"/>
        </w:rPr>
        <w:t xml:space="preserve"> estado</w:t>
      </w:r>
      <w:r w:rsidR="00EB77E9">
        <w:rPr>
          <w:rFonts w:ascii="Arial" w:hAnsi="Arial" w:cs="Arial"/>
          <w:sz w:val="24"/>
          <w:szCs w:val="24"/>
        </w:rPr>
        <w:t>s</w:t>
      </w:r>
      <w:r w:rsidRPr="000468DE">
        <w:rPr>
          <w:rFonts w:ascii="Arial" w:hAnsi="Arial" w:cs="Arial"/>
          <w:sz w:val="24"/>
          <w:szCs w:val="24"/>
        </w:rPr>
        <w:t xml:space="preserve"> de cuentas</w:t>
      </w:r>
      <w:r w:rsidR="00EB77E9">
        <w:rPr>
          <w:rFonts w:ascii="Arial" w:hAnsi="Arial" w:cs="Arial"/>
          <w:sz w:val="24"/>
          <w:szCs w:val="24"/>
        </w:rPr>
        <w:t xml:space="preserve"> o promoción de correo postal de la cooperativa</w:t>
      </w:r>
      <w:r w:rsidRPr="000468DE">
        <w:rPr>
          <w:rFonts w:ascii="Arial" w:hAnsi="Arial" w:cs="Arial"/>
          <w:sz w:val="24"/>
          <w:szCs w:val="24"/>
        </w:rPr>
        <w:t xml:space="preserve">. </w:t>
      </w:r>
    </w:p>
    <w:p w14:paraId="21E9DBCC" w14:textId="7A3B1F02" w:rsidR="00336737" w:rsidRPr="000468DE" w:rsidRDefault="00336737" w:rsidP="00336737">
      <w:pPr>
        <w:pStyle w:val="ListBullet"/>
        <w:jc w:val="both"/>
        <w:rPr>
          <w:rFonts w:ascii="Arial" w:hAnsi="Arial" w:cs="Arial"/>
          <w:sz w:val="24"/>
          <w:szCs w:val="24"/>
        </w:rPr>
      </w:pPr>
      <w:r w:rsidRPr="000468DE">
        <w:rPr>
          <w:rFonts w:ascii="Arial" w:hAnsi="Arial" w:cs="Arial"/>
          <w:sz w:val="24"/>
          <w:szCs w:val="24"/>
        </w:rPr>
        <w:t xml:space="preserve">Hacer una convocatoria a través de las redes sociales de la cooperativa, </w:t>
      </w:r>
      <w:proofErr w:type="spellStart"/>
      <w:r w:rsidRPr="000468DE">
        <w:rPr>
          <w:rFonts w:ascii="Arial" w:hAnsi="Arial" w:cs="Arial"/>
          <w:sz w:val="24"/>
          <w:szCs w:val="24"/>
        </w:rPr>
        <w:t>homebanking</w:t>
      </w:r>
      <w:proofErr w:type="spellEnd"/>
      <w:r w:rsidR="00EB77E9">
        <w:rPr>
          <w:rFonts w:ascii="Arial" w:hAnsi="Arial" w:cs="Arial"/>
          <w:sz w:val="24"/>
          <w:szCs w:val="24"/>
        </w:rPr>
        <w:t>, televisores</w:t>
      </w:r>
      <w:r w:rsidRPr="000468DE">
        <w:rPr>
          <w:rFonts w:ascii="Arial" w:hAnsi="Arial" w:cs="Arial"/>
          <w:sz w:val="24"/>
          <w:szCs w:val="24"/>
        </w:rPr>
        <w:t xml:space="preserve"> o cartel promocional en las instalaciones de la cooperativa.  </w:t>
      </w:r>
    </w:p>
    <w:p w14:paraId="4CB26617" w14:textId="28B73072" w:rsidR="00336737" w:rsidRPr="000468DE" w:rsidRDefault="00336737" w:rsidP="00336737">
      <w:pPr>
        <w:pStyle w:val="ListBullet"/>
        <w:jc w:val="both"/>
        <w:rPr>
          <w:rFonts w:ascii="Arial" w:hAnsi="Arial" w:cs="Arial"/>
          <w:sz w:val="24"/>
          <w:szCs w:val="24"/>
        </w:rPr>
      </w:pPr>
      <w:r w:rsidRPr="000468DE">
        <w:rPr>
          <w:rFonts w:ascii="Arial" w:hAnsi="Arial" w:cs="Arial"/>
          <w:sz w:val="24"/>
          <w:szCs w:val="24"/>
        </w:rPr>
        <w:t xml:space="preserve">Identificar jóvenes que hayan representado a la cooperativa en actividades realizadas por el Comité de Educación. </w:t>
      </w:r>
    </w:p>
    <w:p w14:paraId="16CA4BC6" w14:textId="68492E25" w:rsidR="00336737" w:rsidRPr="000468DE" w:rsidRDefault="00336737" w:rsidP="00336737">
      <w:pPr>
        <w:pStyle w:val="ListBullet"/>
        <w:tabs>
          <w:tab w:val="clear" w:pos="360"/>
          <w:tab w:val="num" w:pos="720"/>
        </w:tabs>
        <w:ind w:left="720"/>
        <w:jc w:val="both"/>
        <w:rPr>
          <w:rFonts w:ascii="Arial" w:hAnsi="Arial" w:cs="Arial"/>
          <w:sz w:val="24"/>
          <w:szCs w:val="24"/>
        </w:rPr>
      </w:pPr>
      <w:r w:rsidRPr="000468DE">
        <w:rPr>
          <w:rFonts w:ascii="Arial" w:hAnsi="Arial" w:cs="Arial"/>
          <w:sz w:val="24"/>
          <w:szCs w:val="24"/>
        </w:rPr>
        <w:t>Encuentros</w:t>
      </w:r>
    </w:p>
    <w:p w14:paraId="5A7C2AA4" w14:textId="31D45387" w:rsidR="00336737" w:rsidRPr="000468DE" w:rsidRDefault="00336737" w:rsidP="00336737">
      <w:pPr>
        <w:pStyle w:val="ListBullet"/>
        <w:tabs>
          <w:tab w:val="clear" w:pos="360"/>
          <w:tab w:val="num" w:pos="720"/>
        </w:tabs>
        <w:ind w:left="720"/>
        <w:jc w:val="both"/>
        <w:rPr>
          <w:rFonts w:ascii="Arial" w:hAnsi="Arial" w:cs="Arial"/>
          <w:sz w:val="24"/>
          <w:szCs w:val="24"/>
        </w:rPr>
      </w:pPr>
      <w:r w:rsidRPr="000468DE">
        <w:rPr>
          <w:rFonts w:ascii="Arial" w:hAnsi="Arial" w:cs="Arial"/>
          <w:sz w:val="24"/>
          <w:szCs w:val="24"/>
        </w:rPr>
        <w:t>Orientaciones en las escuelas</w:t>
      </w:r>
    </w:p>
    <w:p w14:paraId="39953EBB" w14:textId="0609C9B3" w:rsidR="00336737" w:rsidRPr="000468DE" w:rsidRDefault="00336737" w:rsidP="00336737">
      <w:pPr>
        <w:pStyle w:val="ListBullet"/>
        <w:tabs>
          <w:tab w:val="clear" w:pos="360"/>
          <w:tab w:val="num" w:pos="720"/>
        </w:tabs>
        <w:ind w:left="720"/>
        <w:jc w:val="both"/>
        <w:rPr>
          <w:rFonts w:ascii="Arial" w:hAnsi="Arial" w:cs="Arial"/>
          <w:sz w:val="24"/>
          <w:szCs w:val="24"/>
        </w:rPr>
      </w:pPr>
      <w:r w:rsidRPr="000468DE">
        <w:rPr>
          <w:rFonts w:ascii="Arial" w:hAnsi="Arial" w:cs="Arial"/>
          <w:sz w:val="24"/>
          <w:szCs w:val="24"/>
        </w:rPr>
        <w:t>Certámenes de Oratoria, Poesía, Arte, entre otros.</w:t>
      </w:r>
    </w:p>
    <w:p w14:paraId="408B91CC" w14:textId="45651AAC" w:rsidR="00336737" w:rsidRPr="000468DE" w:rsidRDefault="00336737" w:rsidP="00336737">
      <w:pPr>
        <w:pStyle w:val="ListBullet"/>
        <w:numPr>
          <w:ilvl w:val="0"/>
          <w:numId w:val="0"/>
        </w:numPr>
        <w:ind w:left="360" w:hanging="360"/>
        <w:jc w:val="both"/>
        <w:rPr>
          <w:rFonts w:ascii="Arial" w:hAnsi="Arial" w:cs="Arial"/>
          <w:sz w:val="24"/>
          <w:szCs w:val="24"/>
        </w:rPr>
      </w:pPr>
    </w:p>
    <w:p w14:paraId="01B435DD" w14:textId="64A7EBA4" w:rsidR="00336737" w:rsidRPr="000468DE" w:rsidRDefault="00336737" w:rsidP="00336737">
      <w:pPr>
        <w:pStyle w:val="ListBullet"/>
        <w:numPr>
          <w:ilvl w:val="0"/>
          <w:numId w:val="0"/>
        </w:numPr>
        <w:jc w:val="both"/>
        <w:rPr>
          <w:rFonts w:ascii="Arial" w:hAnsi="Arial" w:cs="Arial"/>
          <w:sz w:val="24"/>
          <w:szCs w:val="24"/>
        </w:rPr>
      </w:pPr>
      <w:r w:rsidRPr="000468DE">
        <w:rPr>
          <w:rFonts w:ascii="Arial" w:hAnsi="Arial" w:cs="Arial"/>
          <w:sz w:val="24"/>
          <w:szCs w:val="24"/>
        </w:rPr>
        <w:t xml:space="preserve">Es importante observar las limitaciones que establece la Ley 255 respecto a los cuerpos directivos. </w:t>
      </w:r>
    </w:p>
    <w:p w14:paraId="1907D137" w14:textId="492192B3" w:rsidR="00336737" w:rsidRPr="000468DE" w:rsidRDefault="00336737" w:rsidP="00336737">
      <w:pPr>
        <w:pStyle w:val="ListBullet"/>
        <w:jc w:val="both"/>
        <w:rPr>
          <w:rFonts w:ascii="Arial" w:hAnsi="Arial" w:cs="Arial"/>
          <w:sz w:val="24"/>
          <w:szCs w:val="24"/>
        </w:rPr>
      </w:pPr>
      <w:r w:rsidRPr="000468DE">
        <w:rPr>
          <w:rFonts w:ascii="Arial" w:hAnsi="Arial" w:cs="Arial"/>
          <w:sz w:val="24"/>
          <w:szCs w:val="24"/>
        </w:rPr>
        <w:t>Los jóvenes no podrán ser empleados</w:t>
      </w:r>
      <w:r w:rsidR="00061D38" w:rsidRPr="000468DE">
        <w:rPr>
          <w:rFonts w:ascii="Arial" w:hAnsi="Arial" w:cs="Arial"/>
          <w:sz w:val="24"/>
          <w:szCs w:val="24"/>
        </w:rPr>
        <w:t xml:space="preserve"> </w:t>
      </w:r>
      <w:r w:rsidRPr="000468DE">
        <w:rPr>
          <w:rFonts w:ascii="Arial" w:hAnsi="Arial" w:cs="Arial"/>
          <w:sz w:val="24"/>
          <w:szCs w:val="24"/>
        </w:rPr>
        <w:t>de la cooperativa</w:t>
      </w:r>
      <w:r w:rsidR="00061D38" w:rsidRPr="000468DE">
        <w:rPr>
          <w:rFonts w:ascii="Arial" w:hAnsi="Arial" w:cs="Arial"/>
          <w:sz w:val="24"/>
          <w:szCs w:val="24"/>
        </w:rPr>
        <w:t xml:space="preserve"> </w:t>
      </w:r>
    </w:p>
    <w:p w14:paraId="1BFB6A9B" w14:textId="6F92F3DC" w:rsidR="00336737" w:rsidRPr="000468DE" w:rsidRDefault="00336737" w:rsidP="00336737">
      <w:pPr>
        <w:pStyle w:val="ListBullet"/>
        <w:jc w:val="both"/>
        <w:rPr>
          <w:rFonts w:ascii="Arial" w:hAnsi="Arial" w:cs="Arial"/>
          <w:sz w:val="24"/>
          <w:szCs w:val="24"/>
        </w:rPr>
      </w:pPr>
      <w:r w:rsidRPr="000468DE">
        <w:rPr>
          <w:rFonts w:ascii="Arial" w:hAnsi="Arial" w:cs="Arial"/>
          <w:sz w:val="24"/>
          <w:szCs w:val="24"/>
        </w:rPr>
        <w:t>Los jóvenes no podrán ser familiares de los miembros de la Junta de Directores</w:t>
      </w:r>
    </w:p>
    <w:p w14:paraId="73A242CA" w14:textId="78338255" w:rsidR="00336737" w:rsidRPr="000468DE" w:rsidRDefault="00336737" w:rsidP="00336737">
      <w:pPr>
        <w:pStyle w:val="ListBullet"/>
        <w:jc w:val="both"/>
        <w:rPr>
          <w:rFonts w:ascii="Arial" w:hAnsi="Arial" w:cs="Arial"/>
          <w:sz w:val="24"/>
          <w:szCs w:val="24"/>
        </w:rPr>
      </w:pPr>
      <w:r w:rsidRPr="000468DE">
        <w:rPr>
          <w:rFonts w:ascii="Arial" w:hAnsi="Arial" w:cs="Arial"/>
          <w:sz w:val="24"/>
          <w:szCs w:val="24"/>
        </w:rPr>
        <w:t>Hacer referencia a la Ley 255 de 2002 y Ley 66 de 2016.</w:t>
      </w:r>
    </w:p>
    <w:p w14:paraId="6B1BE938" w14:textId="28CEEA61" w:rsidR="00336737" w:rsidRPr="000468DE" w:rsidRDefault="00336737" w:rsidP="00336737">
      <w:pPr>
        <w:pStyle w:val="ListBullet"/>
        <w:numPr>
          <w:ilvl w:val="0"/>
          <w:numId w:val="0"/>
        </w:numPr>
        <w:ind w:left="360" w:hanging="360"/>
        <w:jc w:val="both"/>
        <w:rPr>
          <w:rFonts w:ascii="Arial" w:hAnsi="Arial" w:cs="Arial"/>
          <w:sz w:val="24"/>
          <w:szCs w:val="24"/>
        </w:rPr>
      </w:pPr>
    </w:p>
    <w:p w14:paraId="25024768" w14:textId="7CB63114" w:rsidR="00336737" w:rsidRPr="000468DE" w:rsidRDefault="00336737" w:rsidP="003C7B87">
      <w:pPr>
        <w:pStyle w:val="ListBullet"/>
        <w:numPr>
          <w:ilvl w:val="0"/>
          <w:numId w:val="0"/>
        </w:numPr>
        <w:jc w:val="both"/>
        <w:rPr>
          <w:rFonts w:ascii="Arial" w:hAnsi="Arial" w:cs="Arial"/>
          <w:sz w:val="24"/>
          <w:szCs w:val="24"/>
        </w:rPr>
      </w:pPr>
      <w:r w:rsidRPr="000468DE">
        <w:rPr>
          <w:rFonts w:ascii="Arial" w:hAnsi="Arial" w:cs="Arial"/>
          <w:sz w:val="24"/>
          <w:szCs w:val="24"/>
        </w:rPr>
        <w:t xml:space="preserve">Si ya su cooperativa cuenta con un </w:t>
      </w:r>
      <w:r w:rsidR="00ED2E7E">
        <w:rPr>
          <w:rFonts w:ascii="Arial" w:hAnsi="Arial" w:cs="Arial"/>
          <w:sz w:val="24"/>
          <w:szCs w:val="24"/>
        </w:rPr>
        <w:t>G</w:t>
      </w:r>
      <w:r w:rsidRPr="000468DE">
        <w:rPr>
          <w:rFonts w:ascii="Arial" w:hAnsi="Arial" w:cs="Arial"/>
          <w:sz w:val="24"/>
          <w:szCs w:val="24"/>
        </w:rPr>
        <w:t xml:space="preserve">rupo </w:t>
      </w:r>
      <w:r w:rsidR="00ED2E7E">
        <w:rPr>
          <w:rFonts w:ascii="Arial" w:hAnsi="Arial" w:cs="Arial"/>
          <w:sz w:val="24"/>
          <w:szCs w:val="24"/>
        </w:rPr>
        <w:t>J</w:t>
      </w:r>
      <w:r w:rsidRPr="000468DE">
        <w:rPr>
          <w:rFonts w:ascii="Arial" w:hAnsi="Arial" w:cs="Arial"/>
          <w:sz w:val="24"/>
          <w:szCs w:val="24"/>
        </w:rPr>
        <w:t xml:space="preserve">uvenil, podrá nombrar al Comité de </w:t>
      </w:r>
      <w:r w:rsidR="00492F4E">
        <w:rPr>
          <w:rFonts w:ascii="Arial" w:hAnsi="Arial" w:cs="Arial"/>
          <w:sz w:val="24"/>
          <w:szCs w:val="24"/>
        </w:rPr>
        <w:t xml:space="preserve">la </w:t>
      </w:r>
      <w:r w:rsidRPr="000468DE">
        <w:rPr>
          <w:rFonts w:ascii="Arial" w:hAnsi="Arial" w:cs="Arial"/>
          <w:sz w:val="24"/>
          <w:szCs w:val="24"/>
        </w:rPr>
        <w:t xml:space="preserve">Juventud, miembros de la directiva </w:t>
      </w:r>
      <w:r w:rsidR="003C7B87" w:rsidRPr="000468DE">
        <w:rPr>
          <w:rFonts w:ascii="Arial" w:hAnsi="Arial" w:cs="Arial"/>
          <w:sz w:val="24"/>
          <w:szCs w:val="24"/>
        </w:rPr>
        <w:t xml:space="preserve">del Grupo Juvenil que cumplan con los requisitos de edad que establece la Ley 66 de 2016 (entre 18 a 29 años) y que no tengan limitaciones de Ley conforme hemos compartido anteriormente. </w:t>
      </w:r>
    </w:p>
    <w:p w14:paraId="4A56A78E" w14:textId="7966DF87" w:rsidR="003C7B87" w:rsidRPr="000468DE" w:rsidRDefault="003C7B87" w:rsidP="003C7B87">
      <w:pPr>
        <w:pStyle w:val="ListBullet"/>
        <w:numPr>
          <w:ilvl w:val="0"/>
          <w:numId w:val="0"/>
        </w:numPr>
        <w:jc w:val="both"/>
        <w:rPr>
          <w:rFonts w:ascii="Arial" w:hAnsi="Arial" w:cs="Arial"/>
          <w:sz w:val="24"/>
          <w:szCs w:val="24"/>
        </w:rPr>
      </w:pPr>
    </w:p>
    <w:p w14:paraId="7A9A424A" w14:textId="7ADEFCF4" w:rsidR="003C7B87" w:rsidRPr="000468DE" w:rsidRDefault="003C7B87" w:rsidP="003C7B87">
      <w:pPr>
        <w:pStyle w:val="ListBullet"/>
        <w:numPr>
          <w:ilvl w:val="0"/>
          <w:numId w:val="0"/>
        </w:numPr>
        <w:jc w:val="both"/>
        <w:rPr>
          <w:rFonts w:ascii="Arial" w:hAnsi="Arial" w:cs="Arial"/>
          <w:sz w:val="24"/>
          <w:szCs w:val="24"/>
        </w:rPr>
      </w:pPr>
      <w:r w:rsidRPr="000468DE">
        <w:rPr>
          <w:rFonts w:ascii="Arial" w:hAnsi="Arial" w:cs="Arial"/>
          <w:sz w:val="24"/>
          <w:szCs w:val="24"/>
        </w:rPr>
        <w:t xml:space="preserve">Se recomienda que el presidente del Grupo Juvenil forme parte del Comité de la Juventud como enlace de las iniciativas de ambos grupos y para evitar duplicar iniciativas y esfuerzos. </w:t>
      </w:r>
    </w:p>
    <w:p w14:paraId="119688EE" w14:textId="37766F28" w:rsidR="00534B2A" w:rsidRPr="000468DE" w:rsidRDefault="00534B2A">
      <w:pPr>
        <w:rPr>
          <w:rFonts w:ascii="Arial" w:hAnsi="Arial" w:cs="Arial"/>
          <w:b/>
          <w:sz w:val="24"/>
          <w:szCs w:val="24"/>
        </w:rPr>
      </w:pPr>
    </w:p>
    <w:p w14:paraId="066D15CC" w14:textId="77777777" w:rsidR="00336737" w:rsidRPr="000468DE" w:rsidRDefault="00336737">
      <w:pPr>
        <w:rPr>
          <w:rFonts w:ascii="Arial" w:hAnsi="Arial" w:cs="Arial"/>
          <w:b/>
          <w:sz w:val="24"/>
          <w:szCs w:val="24"/>
        </w:rPr>
      </w:pPr>
      <w:r w:rsidRPr="000468DE">
        <w:rPr>
          <w:rFonts w:ascii="Arial" w:hAnsi="Arial" w:cs="Arial"/>
          <w:b/>
          <w:sz w:val="24"/>
          <w:szCs w:val="24"/>
        </w:rPr>
        <w:br w:type="page"/>
      </w:r>
    </w:p>
    <w:p w14:paraId="5ED4336B" w14:textId="77777777" w:rsidR="003C7B87" w:rsidRPr="000468DE" w:rsidRDefault="003C7B87" w:rsidP="003C7B8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9A1837B" w14:textId="77777777" w:rsidR="003C7B87" w:rsidRPr="000468DE" w:rsidRDefault="003C7B87" w:rsidP="003C7B8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926020F" w14:textId="79036F76" w:rsidR="003C7B87" w:rsidRPr="000468DE" w:rsidRDefault="003C7B87" w:rsidP="003C7B8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68DE">
        <w:rPr>
          <w:rFonts w:ascii="Arial" w:hAnsi="Arial" w:cs="Arial"/>
          <w:sz w:val="24"/>
          <w:szCs w:val="24"/>
        </w:rPr>
        <w:t xml:space="preserve">A continuación, deseamos acompañarle paso a paso en la organización de su </w:t>
      </w:r>
      <w:r w:rsidR="00ED2E7E">
        <w:rPr>
          <w:rFonts w:ascii="Arial" w:hAnsi="Arial" w:cs="Arial"/>
          <w:sz w:val="24"/>
          <w:szCs w:val="24"/>
        </w:rPr>
        <w:t>G</w:t>
      </w:r>
      <w:r w:rsidRPr="000468DE">
        <w:rPr>
          <w:rFonts w:ascii="Arial" w:hAnsi="Arial" w:cs="Arial"/>
          <w:sz w:val="24"/>
          <w:szCs w:val="24"/>
        </w:rPr>
        <w:t xml:space="preserve">rupo </w:t>
      </w:r>
      <w:r w:rsidR="00ED2E7E">
        <w:rPr>
          <w:rFonts w:ascii="Arial" w:hAnsi="Arial" w:cs="Arial"/>
          <w:sz w:val="24"/>
          <w:szCs w:val="24"/>
        </w:rPr>
        <w:t>J</w:t>
      </w:r>
      <w:r w:rsidRPr="000468DE">
        <w:rPr>
          <w:rFonts w:ascii="Arial" w:hAnsi="Arial" w:cs="Arial"/>
          <w:sz w:val="24"/>
          <w:szCs w:val="24"/>
        </w:rPr>
        <w:t xml:space="preserve">uvenil.   Para esto, hemos diseñado una serie de documentos que acompañan esta guía como anejos. Si usted tuviera cualquier duda durante el proceso, puede escribirnos mediante correo electrónico a </w:t>
      </w:r>
      <w:hyperlink r:id="rId8" w:history="1">
        <w:r w:rsidRPr="000468DE">
          <w:rPr>
            <w:rStyle w:val="Hyperlink"/>
            <w:rFonts w:ascii="Arial" w:hAnsi="Arial" w:cs="Arial"/>
            <w:sz w:val="24"/>
            <w:szCs w:val="24"/>
          </w:rPr>
          <w:t>lanueavaolacoop@cosvi.com</w:t>
        </w:r>
      </w:hyperlink>
      <w:r w:rsidRPr="000468DE">
        <w:rPr>
          <w:rFonts w:ascii="Arial" w:hAnsi="Arial" w:cs="Arial"/>
          <w:sz w:val="24"/>
          <w:szCs w:val="24"/>
        </w:rPr>
        <w:t xml:space="preserve"> y será un placer para nosotros apoyarle.</w:t>
      </w:r>
    </w:p>
    <w:p w14:paraId="1F0E0D6E" w14:textId="77777777" w:rsidR="003C7B87" w:rsidRPr="000468DE" w:rsidRDefault="003C7B87" w:rsidP="007B2B88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44AFD97B" w14:textId="439B89A1" w:rsidR="002B3172" w:rsidRPr="000468DE" w:rsidRDefault="008445C9" w:rsidP="007B2B88">
      <w:pPr>
        <w:spacing w:after="0" w:line="240" w:lineRule="auto"/>
        <w:jc w:val="both"/>
        <w:rPr>
          <w:rFonts w:ascii="Arial" w:hAnsi="Arial" w:cs="Arial"/>
          <w:b/>
          <w:sz w:val="36"/>
          <w:szCs w:val="36"/>
        </w:rPr>
      </w:pPr>
      <w:r w:rsidRPr="000468DE">
        <w:rPr>
          <w:rFonts w:ascii="Arial" w:hAnsi="Arial" w:cs="Arial"/>
          <w:b/>
          <w:sz w:val="36"/>
          <w:szCs w:val="36"/>
        </w:rPr>
        <w:t xml:space="preserve">Organizar el </w:t>
      </w:r>
      <w:r w:rsidR="00D53F98" w:rsidRPr="000468DE">
        <w:rPr>
          <w:rFonts w:ascii="Arial" w:hAnsi="Arial" w:cs="Arial"/>
          <w:b/>
          <w:sz w:val="36"/>
          <w:szCs w:val="36"/>
        </w:rPr>
        <w:t>Grupo Juvenil</w:t>
      </w:r>
      <w:r w:rsidR="002B3172" w:rsidRPr="000468DE">
        <w:rPr>
          <w:rFonts w:ascii="Arial" w:hAnsi="Arial" w:cs="Arial"/>
          <w:b/>
          <w:sz w:val="36"/>
          <w:szCs w:val="36"/>
        </w:rPr>
        <w:t>:</w:t>
      </w:r>
      <w:r w:rsidR="00992FCD">
        <w:rPr>
          <w:rFonts w:ascii="Arial" w:hAnsi="Arial" w:cs="Arial"/>
          <w:b/>
          <w:sz w:val="36"/>
          <w:szCs w:val="36"/>
        </w:rPr>
        <w:t xml:space="preserve"> FASE 1</w:t>
      </w:r>
    </w:p>
    <w:p w14:paraId="44AFD97C" w14:textId="77777777" w:rsidR="00446381" w:rsidRPr="000468DE" w:rsidRDefault="00446381" w:rsidP="007B2B8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4AFD97D" w14:textId="3E3BE12B" w:rsidR="00446381" w:rsidRPr="000468DE" w:rsidRDefault="003C7B87" w:rsidP="007B2B88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68DE">
        <w:rPr>
          <w:rFonts w:ascii="Arial" w:hAnsi="Arial" w:cs="Arial"/>
          <w:sz w:val="24"/>
          <w:szCs w:val="24"/>
        </w:rPr>
        <w:t xml:space="preserve">Se recomienda que la </w:t>
      </w:r>
      <w:r w:rsidR="00446381" w:rsidRPr="000468DE">
        <w:rPr>
          <w:rFonts w:ascii="Arial" w:hAnsi="Arial" w:cs="Arial"/>
          <w:sz w:val="24"/>
          <w:szCs w:val="24"/>
        </w:rPr>
        <w:t>Junta</w:t>
      </w:r>
      <w:r w:rsidR="00CF276D" w:rsidRPr="000468DE">
        <w:rPr>
          <w:rFonts w:ascii="Arial" w:hAnsi="Arial" w:cs="Arial"/>
          <w:sz w:val="24"/>
          <w:szCs w:val="24"/>
        </w:rPr>
        <w:t xml:space="preserve"> de Directores</w:t>
      </w:r>
      <w:r w:rsidR="002B3172" w:rsidRPr="000468DE">
        <w:rPr>
          <w:rFonts w:ascii="Arial" w:hAnsi="Arial" w:cs="Arial"/>
          <w:sz w:val="24"/>
          <w:szCs w:val="24"/>
        </w:rPr>
        <w:t xml:space="preserve"> a</w:t>
      </w:r>
      <w:r w:rsidR="00446381" w:rsidRPr="000468DE">
        <w:rPr>
          <w:rFonts w:ascii="Arial" w:hAnsi="Arial" w:cs="Arial"/>
          <w:sz w:val="24"/>
          <w:szCs w:val="24"/>
        </w:rPr>
        <w:t>prueb</w:t>
      </w:r>
      <w:r w:rsidRPr="000468DE">
        <w:rPr>
          <w:rFonts w:ascii="Arial" w:hAnsi="Arial" w:cs="Arial"/>
          <w:sz w:val="24"/>
          <w:szCs w:val="24"/>
        </w:rPr>
        <w:t>e</w:t>
      </w:r>
      <w:r w:rsidR="00CF276D" w:rsidRPr="000468DE">
        <w:rPr>
          <w:rFonts w:ascii="Arial" w:hAnsi="Arial" w:cs="Arial"/>
          <w:sz w:val="24"/>
          <w:szCs w:val="24"/>
        </w:rPr>
        <w:t>,</w:t>
      </w:r>
      <w:r w:rsidR="00446381" w:rsidRPr="000468DE">
        <w:rPr>
          <w:rFonts w:ascii="Arial" w:hAnsi="Arial" w:cs="Arial"/>
          <w:sz w:val="24"/>
          <w:szCs w:val="24"/>
        </w:rPr>
        <w:t xml:space="preserve"> por medio de resolución</w:t>
      </w:r>
      <w:r w:rsidR="00CF276D" w:rsidRPr="000468DE">
        <w:rPr>
          <w:rFonts w:ascii="Arial" w:hAnsi="Arial" w:cs="Arial"/>
          <w:sz w:val="24"/>
          <w:szCs w:val="24"/>
        </w:rPr>
        <w:t>,</w:t>
      </w:r>
      <w:r w:rsidR="00446381" w:rsidRPr="000468DE">
        <w:rPr>
          <w:rFonts w:ascii="Arial" w:hAnsi="Arial" w:cs="Arial"/>
          <w:sz w:val="24"/>
          <w:szCs w:val="24"/>
        </w:rPr>
        <w:t xml:space="preserve"> la creación </w:t>
      </w:r>
      <w:r w:rsidR="002B3172" w:rsidRPr="000468DE">
        <w:rPr>
          <w:rFonts w:ascii="Arial" w:hAnsi="Arial" w:cs="Arial"/>
          <w:sz w:val="24"/>
          <w:szCs w:val="24"/>
        </w:rPr>
        <w:t>de una estructura para la participación e integración de la juventud.</w:t>
      </w:r>
      <w:r w:rsidR="00A80D02" w:rsidRPr="000468DE">
        <w:rPr>
          <w:rFonts w:ascii="Arial" w:hAnsi="Arial" w:cs="Arial"/>
          <w:sz w:val="24"/>
          <w:szCs w:val="24"/>
        </w:rPr>
        <w:t xml:space="preserve"> </w:t>
      </w:r>
      <w:r w:rsidR="00A80D02" w:rsidRPr="000468DE">
        <w:rPr>
          <w:rFonts w:ascii="Arial" w:hAnsi="Arial" w:cs="Arial"/>
          <w:b/>
          <w:sz w:val="24"/>
          <w:szCs w:val="24"/>
        </w:rPr>
        <w:t>(Anejo 1)</w:t>
      </w:r>
    </w:p>
    <w:p w14:paraId="639E0213" w14:textId="77777777" w:rsidR="008F4A53" w:rsidRPr="000468DE" w:rsidRDefault="008F4A53" w:rsidP="007B2B88">
      <w:pPr>
        <w:spacing w:after="0" w:line="240" w:lineRule="auto"/>
        <w:ind w:left="1416"/>
        <w:jc w:val="both"/>
        <w:rPr>
          <w:rFonts w:ascii="Arial" w:hAnsi="Arial" w:cs="Arial"/>
          <w:sz w:val="24"/>
          <w:szCs w:val="24"/>
        </w:rPr>
      </w:pPr>
    </w:p>
    <w:p w14:paraId="44AFD97F" w14:textId="6B896E7C" w:rsidR="002B3172" w:rsidRPr="000468DE" w:rsidRDefault="002B3172" w:rsidP="007B2B88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68DE">
        <w:rPr>
          <w:rFonts w:ascii="Arial" w:hAnsi="Arial" w:cs="Arial"/>
          <w:sz w:val="24"/>
          <w:szCs w:val="24"/>
        </w:rPr>
        <w:t xml:space="preserve">La Junta de Directores determina el nombramiento de un </w:t>
      </w:r>
      <w:r w:rsidR="000437A3" w:rsidRPr="000468DE">
        <w:rPr>
          <w:rFonts w:ascii="Arial" w:hAnsi="Arial" w:cs="Arial"/>
          <w:b/>
          <w:sz w:val="24"/>
          <w:szCs w:val="24"/>
        </w:rPr>
        <w:t>Comité Mentor</w:t>
      </w:r>
      <w:r w:rsidRPr="000468DE">
        <w:rPr>
          <w:rFonts w:ascii="Arial" w:hAnsi="Arial" w:cs="Arial"/>
          <w:sz w:val="24"/>
          <w:szCs w:val="24"/>
        </w:rPr>
        <w:t xml:space="preserve"> para la conformación de dicha estructura</w:t>
      </w:r>
      <w:r w:rsidR="003C7B87" w:rsidRPr="000468DE">
        <w:rPr>
          <w:rFonts w:ascii="Arial" w:hAnsi="Arial" w:cs="Arial"/>
          <w:sz w:val="24"/>
          <w:szCs w:val="24"/>
        </w:rPr>
        <w:t xml:space="preserve"> de participación</w:t>
      </w:r>
      <w:r w:rsidRPr="000468DE">
        <w:rPr>
          <w:rFonts w:ascii="Arial" w:hAnsi="Arial" w:cs="Arial"/>
          <w:sz w:val="24"/>
          <w:szCs w:val="24"/>
        </w:rPr>
        <w:t>.</w:t>
      </w:r>
    </w:p>
    <w:p w14:paraId="44AFD980" w14:textId="77777777" w:rsidR="002B3172" w:rsidRPr="000468DE" w:rsidRDefault="002B3172" w:rsidP="007B2B88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468DE">
        <w:rPr>
          <w:rFonts w:ascii="Arial" w:hAnsi="Arial" w:cs="Arial"/>
          <w:sz w:val="24"/>
          <w:szCs w:val="24"/>
        </w:rPr>
        <w:t>Puede estar compuesta por uno o más de los siguientes i</w:t>
      </w:r>
      <w:r w:rsidR="00E5509B" w:rsidRPr="000468DE">
        <w:rPr>
          <w:rFonts w:ascii="Arial" w:hAnsi="Arial" w:cs="Arial"/>
          <w:sz w:val="24"/>
          <w:szCs w:val="24"/>
        </w:rPr>
        <w:t>n</w:t>
      </w:r>
      <w:r w:rsidRPr="000468DE">
        <w:rPr>
          <w:rFonts w:ascii="Arial" w:hAnsi="Arial" w:cs="Arial"/>
          <w:sz w:val="24"/>
          <w:szCs w:val="24"/>
        </w:rPr>
        <w:t>tegrantes:</w:t>
      </w:r>
    </w:p>
    <w:p w14:paraId="44AFD981" w14:textId="77777777" w:rsidR="002B3172" w:rsidRPr="000468DE" w:rsidRDefault="002B3172" w:rsidP="007B2B88">
      <w:pPr>
        <w:pStyle w:val="ListParagraph"/>
        <w:numPr>
          <w:ilvl w:val="1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468DE">
        <w:rPr>
          <w:rFonts w:ascii="Arial" w:hAnsi="Arial" w:cs="Arial"/>
          <w:sz w:val="24"/>
          <w:szCs w:val="24"/>
        </w:rPr>
        <w:t>miembros de Junta de Directores</w:t>
      </w:r>
    </w:p>
    <w:p w14:paraId="44AFD982" w14:textId="77777777" w:rsidR="002B3172" w:rsidRPr="000468DE" w:rsidRDefault="002B3172" w:rsidP="007B2B88">
      <w:pPr>
        <w:pStyle w:val="ListParagraph"/>
        <w:numPr>
          <w:ilvl w:val="1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468DE">
        <w:rPr>
          <w:rFonts w:ascii="Arial" w:hAnsi="Arial" w:cs="Arial"/>
          <w:sz w:val="24"/>
          <w:szCs w:val="24"/>
        </w:rPr>
        <w:t>integrantes del Comité de Educación</w:t>
      </w:r>
    </w:p>
    <w:p w14:paraId="44AFD983" w14:textId="77777777" w:rsidR="002B3172" w:rsidRPr="000468DE" w:rsidRDefault="002B3172" w:rsidP="007B2B88">
      <w:pPr>
        <w:pStyle w:val="ListParagraph"/>
        <w:numPr>
          <w:ilvl w:val="1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468DE">
        <w:rPr>
          <w:rFonts w:ascii="Arial" w:hAnsi="Arial" w:cs="Arial"/>
          <w:sz w:val="24"/>
          <w:szCs w:val="24"/>
        </w:rPr>
        <w:t>empleados</w:t>
      </w:r>
    </w:p>
    <w:p w14:paraId="44AFD984" w14:textId="5900A032" w:rsidR="002B3172" w:rsidRPr="000468DE" w:rsidRDefault="002B3172" w:rsidP="007B2B88">
      <w:pPr>
        <w:pStyle w:val="ListParagraph"/>
        <w:numPr>
          <w:ilvl w:val="1"/>
          <w:numId w:val="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0468DE">
        <w:rPr>
          <w:rFonts w:ascii="Arial" w:hAnsi="Arial" w:cs="Arial"/>
          <w:sz w:val="24"/>
          <w:szCs w:val="24"/>
        </w:rPr>
        <w:t>jóvene</w:t>
      </w:r>
      <w:r w:rsidR="00E5509B" w:rsidRPr="000468DE">
        <w:rPr>
          <w:rFonts w:ascii="Arial" w:hAnsi="Arial" w:cs="Arial"/>
          <w:sz w:val="24"/>
          <w:szCs w:val="24"/>
        </w:rPr>
        <w:t xml:space="preserve">s previamente identificados </w:t>
      </w:r>
    </w:p>
    <w:p w14:paraId="080E87AB" w14:textId="77777777" w:rsidR="003C7B87" w:rsidRPr="000468DE" w:rsidRDefault="003C7B87" w:rsidP="003C7B87">
      <w:pPr>
        <w:pStyle w:val="ListParagraph"/>
        <w:spacing w:after="0" w:line="240" w:lineRule="auto"/>
        <w:ind w:left="1800"/>
        <w:rPr>
          <w:rFonts w:ascii="Arial" w:hAnsi="Arial" w:cs="Arial"/>
          <w:sz w:val="24"/>
          <w:szCs w:val="24"/>
        </w:rPr>
      </w:pPr>
    </w:p>
    <w:p w14:paraId="44AFD985" w14:textId="2F05424C" w:rsidR="002B3172" w:rsidRPr="000468DE" w:rsidRDefault="000437A3" w:rsidP="007B2B88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68DE">
        <w:rPr>
          <w:rFonts w:ascii="Arial" w:hAnsi="Arial" w:cs="Arial"/>
          <w:sz w:val="24"/>
          <w:szCs w:val="24"/>
        </w:rPr>
        <w:t xml:space="preserve">El </w:t>
      </w:r>
      <w:r w:rsidRPr="000468DE">
        <w:rPr>
          <w:rFonts w:ascii="Arial" w:hAnsi="Arial" w:cs="Arial"/>
          <w:b/>
          <w:sz w:val="24"/>
          <w:szCs w:val="24"/>
        </w:rPr>
        <w:t xml:space="preserve">Comité Mentor </w:t>
      </w:r>
      <w:r w:rsidR="00E5509B" w:rsidRPr="000468DE">
        <w:rPr>
          <w:rFonts w:ascii="Arial" w:hAnsi="Arial" w:cs="Arial"/>
          <w:sz w:val="24"/>
          <w:szCs w:val="24"/>
        </w:rPr>
        <w:t>establecerá lo siguiente:</w:t>
      </w:r>
    </w:p>
    <w:p w14:paraId="00554273" w14:textId="77777777" w:rsidR="00D53F98" w:rsidRPr="000468DE" w:rsidRDefault="00D53F98" w:rsidP="007B2B88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7256D5FF" w14:textId="47DED22B" w:rsidR="003C7B87" w:rsidRPr="000468DE" w:rsidRDefault="003C7B87" w:rsidP="003C7B87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0468DE">
        <w:rPr>
          <w:rFonts w:ascii="Arial" w:hAnsi="Arial" w:cs="Arial"/>
          <w:sz w:val="24"/>
          <w:szCs w:val="24"/>
        </w:rPr>
        <w:t xml:space="preserve">Edad de los integrantes: </w:t>
      </w:r>
      <w:r w:rsidRPr="000468DE">
        <w:rPr>
          <w:rFonts w:ascii="Arial" w:hAnsi="Arial" w:cs="Arial"/>
          <w:sz w:val="24"/>
          <w:szCs w:val="24"/>
        </w:rPr>
        <w:tab/>
      </w:r>
      <w:r w:rsidRPr="000468DE">
        <w:rPr>
          <w:rFonts w:ascii="Arial" w:hAnsi="Arial" w:cs="Arial"/>
          <w:sz w:val="24"/>
          <w:szCs w:val="24"/>
        </w:rPr>
        <w:tab/>
        <w:t>_____________________________</w:t>
      </w:r>
    </w:p>
    <w:p w14:paraId="578B0A0F" w14:textId="77777777" w:rsidR="003C7B87" w:rsidRPr="000468DE" w:rsidRDefault="003C7B87" w:rsidP="003C7B87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14:paraId="6E7D03D4" w14:textId="43B668C9" w:rsidR="003C7B87" w:rsidRPr="000468DE" w:rsidRDefault="003C7B87" w:rsidP="003C7B87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0468DE">
        <w:rPr>
          <w:rFonts w:ascii="Arial" w:hAnsi="Arial" w:cs="Arial"/>
          <w:sz w:val="24"/>
          <w:szCs w:val="24"/>
        </w:rPr>
        <w:t>Cantidad de integrantes:</w:t>
      </w:r>
      <w:r w:rsidRPr="000468DE">
        <w:rPr>
          <w:rFonts w:ascii="Arial" w:hAnsi="Arial" w:cs="Arial"/>
          <w:sz w:val="24"/>
          <w:szCs w:val="24"/>
        </w:rPr>
        <w:tab/>
      </w:r>
      <w:r w:rsidRPr="000468DE">
        <w:rPr>
          <w:rFonts w:ascii="Arial" w:hAnsi="Arial" w:cs="Arial"/>
          <w:sz w:val="24"/>
          <w:szCs w:val="24"/>
        </w:rPr>
        <w:tab/>
        <w:t>_____________________________</w:t>
      </w:r>
    </w:p>
    <w:p w14:paraId="05D117D1" w14:textId="77777777" w:rsidR="003C7B87" w:rsidRPr="000468DE" w:rsidRDefault="003C7B87" w:rsidP="003C7B87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14:paraId="3A6905A8" w14:textId="02DFABDC" w:rsidR="003C7B87" w:rsidRPr="000468DE" w:rsidRDefault="003C7B87" w:rsidP="003C7B87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0468DE">
        <w:rPr>
          <w:rFonts w:ascii="Arial" w:hAnsi="Arial" w:cs="Arial"/>
          <w:sz w:val="24"/>
          <w:szCs w:val="24"/>
        </w:rPr>
        <w:t xml:space="preserve">Clasificación de los integrantes: </w:t>
      </w:r>
      <w:r w:rsidRPr="000468DE">
        <w:rPr>
          <w:rFonts w:ascii="Arial" w:hAnsi="Arial" w:cs="Arial"/>
          <w:sz w:val="24"/>
          <w:szCs w:val="24"/>
        </w:rPr>
        <w:tab/>
        <w:t>_____________________________</w:t>
      </w:r>
    </w:p>
    <w:p w14:paraId="371FFD31" w14:textId="77777777" w:rsidR="003C7B87" w:rsidRPr="000468DE" w:rsidRDefault="003C7B87" w:rsidP="003C7B87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14:paraId="143EAB64" w14:textId="77777777" w:rsidR="007855E1" w:rsidRPr="000468DE" w:rsidRDefault="007855E1" w:rsidP="003C7B87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0468DE">
        <w:rPr>
          <w:rFonts w:ascii="Arial" w:hAnsi="Arial" w:cs="Arial"/>
          <w:sz w:val="24"/>
          <w:szCs w:val="24"/>
        </w:rPr>
        <w:t>Seleccionar nombre oficial</w:t>
      </w:r>
    </w:p>
    <w:p w14:paraId="4341CB0F" w14:textId="77777777" w:rsidR="007855E1" w:rsidRPr="000468DE" w:rsidRDefault="007855E1" w:rsidP="007855E1">
      <w:pPr>
        <w:pStyle w:val="ListParagraph"/>
        <w:rPr>
          <w:rFonts w:ascii="Arial" w:hAnsi="Arial" w:cs="Arial"/>
          <w:sz w:val="24"/>
          <w:szCs w:val="24"/>
        </w:rPr>
      </w:pPr>
    </w:p>
    <w:p w14:paraId="36A22B81" w14:textId="2949EE10" w:rsidR="003C7B87" w:rsidRPr="000468DE" w:rsidRDefault="003C7B87" w:rsidP="003C7B87">
      <w:pPr>
        <w:pStyle w:val="ListParagraph"/>
        <w:numPr>
          <w:ilvl w:val="1"/>
          <w:numId w:val="3"/>
        </w:numPr>
        <w:rPr>
          <w:rFonts w:ascii="Arial" w:hAnsi="Arial" w:cs="Arial"/>
          <w:sz w:val="24"/>
          <w:szCs w:val="24"/>
        </w:rPr>
      </w:pPr>
      <w:r w:rsidRPr="000468DE">
        <w:rPr>
          <w:rFonts w:ascii="Arial" w:hAnsi="Arial" w:cs="Arial"/>
          <w:sz w:val="24"/>
          <w:szCs w:val="24"/>
        </w:rPr>
        <w:t xml:space="preserve">Borrador de Reglamento </w:t>
      </w:r>
    </w:p>
    <w:p w14:paraId="600F4952" w14:textId="4D80FDE4" w:rsidR="003C7B87" w:rsidRPr="000468DE" w:rsidRDefault="003C7B87">
      <w:pPr>
        <w:rPr>
          <w:rFonts w:ascii="Arial" w:hAnsi="Arial" w:cs="Arial"/>
          <w:b/>
          <w:sz w:val="24"/>
          <w:szCs w:val="24"/>
        </w:rPr>
      </w:pPr>
      <w:r w:rsidRPr="000468DE">
        <w:rPr>
          <w:rFonts w:ascii="Arial" w:hAnsi="Arial" w:cs="Arial"/>
          <w:b/>
          <w:sz w:val="24"/>
          <w:szCs w:val="24"/>
        </w:rPr>
        <w:br w:type="page"/>
      </w:r>
    </w:p>
    <w:p w14:paraId="6898F71B" w14:textId="77777777" w:rsidR="003C7B87" w:rsidRPr="000468DE" w:rsidRDefault="003C7B87" w:rsidP="003C7B87">
      <w:pPr>
        <w:spacing w:after="0" w:line="240" w:lineRule="auto"/>
        <w:ind w:left="1080"/>
        <w:jc w:val="both"/>
        <w:rPr>
          <w:rFonts w:ascii="Arial" w:hAnsi="Arial" w:cs="Arial"/>
          <w:b/>
          <w:sz w:val="24"/>
          <w:szCs w:val="24"/>
        </w:rPr>
      </w:pPr>
    </w:p>
    <w:p w14:paraId="44AFD986" w14:textId="62D824CC" w:rsidR="00E5509B" w:rsidRPr="000468DE" w:rsidRDefault="00E5509B" w:rsidP="003C7B87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468DE">
        <w:rPr>
          <w:rFonts w:ascii="Arial" w:hAnsi="Arial" w:cs="Arial"/>
          <w:b/>
          <w:sz w:val="24"/>
          <w:szCs w:val="24"/>
        </w:rPr>
        <w:t>Edades de participación de los jóvenes</w:t>
      </w:r>
      <w:r w:rsidR="00CF276D" w:rsidRPr="000468DE">
        <w:rPr>
          <w:rFonts w:ascii="Arial" w:hAnsi="Arial" w:cs="Arial"/>
          <w:b/>
          <w:sz w:val="24"/>
          <w:szCs w:val="24"/>
        </w:rPr>
        <w:t>:</w:t>
      </w:r>
    </w:p>
    <w:p w14:paraId="44AFD987" w14:textId="741CB21F" w:rsidR="00E5509B" w:rsidRPr="000468DE" w:rsidRDefault="00E5509B" w:rsidP="003C7B87">
      <w:pPr>
        <w:numPr>
          <w:ilvl w:val="2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68DE">
        <w:rPr>
          <w:rFonts w:ascii="Arial" w:hAnsi="Arial" w:cs="Arial"/>
          <w:sz w:val="24"/>
          <w:szCs w:val="24"/>
        </w:rPr>
        <w:t>Menores de 12 años</w:t>
      </w:r>
      <w:r w:rsidR="00D53F98" w:rsidRPr="000468DE">
        <w:rPr>
          <w:rFonts w:ascii="Arial" w:hAnsi="Arial" w:cs="Arial"/>
          <w:sz w:val="24"/>
          <w:szCs w:val="24"/>
        </w:rPr>
        <w:t>*</w:t>
      </w:r>
    </w:p>
    <w:p w14:paraId="44AFD988" w14:textId="4E7EEC78" w:rsidR="00E5509B" w:rsidRPr="000468DE" w:rsidRDefault="00E5509B" w:rsidP="003C7B87">
      <w:pPr>
        <w:numPr>
          <w:ilvl w:val="2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68DE">
        <w:rPr>
          <w:rFonts w:ascii="Arial" w:hAnsi="Arial" w:cs="Arial"/>
          <w:sz w:val="24"/>
          <w:szCs w:val="24"/>
        </w:rPr>
        <w:t>12 a 17 años*</w:t>
      </w:r>
      <w:r w:rsidR="00D53F98" w:rsidRPr="000468DE">
        <w:rPr>
          <w:rFonts w:ascii="Arial" w:hAnsi="Arial" w:cs="Arial"/>
          <w:sz w:val="24"/>
          <w:szCs w:val="24"/>
        </w:rPr>
        <w:t>*</w:t>
      </w:r>
    </w:p>
    <w:p w14:paraId="44AFD989" w14:textId="0BEA4188" w:rsidR="00E5509B" w:rsidRPr="000468DE" w:rsidRDefault="00E5509B" w:rsidP="003C7B87">
      <w:pPr>
        <w:numPr>
          <w:ilvl w:val="2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68DE">
        <w:rPr>
          <w:rFonts w:ascii="Arial" w:hAnsi="Arial" w:cs="Arial"/>
          <w:sz w:val="24"/>
          <w:szCs w:val="24"/>
        </w:rPr>
        <w:t>18 a 29 años**</w:t>
      </w:r>
      <w:r w:rsidR="00D53F98" w:rsidRPr="000468DE">
        <w:rPr>
          <w:rFonts w:ascii="Arial" w:hAnsi="Arial" w:cs="Arial"/>
          <w:sz w:val="24"/>
          <w:szCs w:val="24"/>
        </w:rPr>
        <w:t>*</w:t>
      </w:r>
    </w:p>
    <w:p w14:paraId="44AFD98A" w14:textId="34E0B208" w:rsidR="00E5509B" w:rsidRPr="000468DE" w:rsidRDefault="00E5509B" w:rsidP="003C7B87">
      <w:pPr>
        <w:numPr>
          <w:ilvl w:val="2"/>
          <w:numId w:val="1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68DE">
        <w:rPr>
          <w:rFonts w:ascii="Arial" w:hAnsi="Arial" w:cs="Arial"/>
          <w:sz w:val="24"/>
          <w:szCs w:val="24"/>
        </w:rPr>
        <w:t>Hasta 35 años***</w:t>
      </w:r>
      <w:r w:rsidR="00D53F98" w:rsidRPr="000468DE">
        <w:rPr>
          <w:rFonts w:ascii="Arial" w:hAnsi="Arial" w:cs="Arial"/>
          <w:sz w:val="24"/>
          <w:szCs w:val="24"/>
        </w:rPr>
        <w:t>*</w:t>
      </w:r>
    </w:p>
    <w:p w14:paraId="44AFD98B" w14:textId="77777777" w:rsidR="001D58D1" w:rsidRPr="000468DE" w:rsidRDefault="001D58D1" w:rsidP="007B2B88">
      <w:pPr>
        <w:pStyle w:val="ListParagraph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14:paraId="44AFD98C" w14:textId="5829A265" w:rsidR="00E5509B" w:rsidRPr="000468DE" w:rsidRDefault="00B341E9" w:rsidP="007B2B88">
      <w:pPr>
        <w:pStyle w:val="ListParagraph"/>
        <w:spacing w:after="0" w:line="240" w:lineRule="auto"/>
        <w:ind w:left="1416"/>
        <w:jc w:val="both"/>
        <w:rPr>
          <w:rFonts w:ascii="Arial" w:hAnsi="Arial" w:cs="Arial"/>
          <w:sz w:val="24"/>
          <w:szCs w:val="24"/>
        </w:rPr>
      </w:pPr>
      <w:r w:rsidRPr="000468DE">
        <w:rPr>
          <w:rFonts w:ascii="Arial" w:hAnsi="Arial" w:cs="Arial"/>
          <w:b/>
          <w:sz w:val="24"/>
          <w:szCs w:val="24"/>
        </w:rPr>
        <w:t>*</w:t>
      </w:r>
      <w:r w:rsidRPr="000468DE">
        <w:rPr>
          <w:rFonts w:ascii="Arial" w:hAnsi="Arial" w:cs="Arial"/>
          <w:sz w:val="24"/>
          <w:szCs w:val="24"/>
        </w:rPr>
        <w:t>Semilleros cooperativos</w:t>
      </w:r>
      <w:r w:rsidR="00E914F2" w:rsidRPr="000468DE">
        <w:rPr>
          <w:rFonts w:ascii="Arial" w:hAnsi="Arial" w:cs="Arial"/>
          <w:sz w:val="24"/>
          <w:szCs w:val="24"/>
        </w:rPr>
        <w:t>:</w:t>
      </w:r>
      <w:r w:rsidRPr="000468DE">
        <w:rPr>
          <w:rFonts w:ascii="Arial" w:hAnsi="Arial" w:cs="Arial"/>
          <w:sz w:val="24"/>
          <w:szCs w:val="24"/>
        </w:rPr>
        <w:t xml:space="preserve"> (práctica de los valores y principios con actividades artísticas, deportivas, entre otras).</w:t>
      </w:r>
    </w:p>
    <w:p w14:paraId="77BE4DDC" w14:textId="77777777" w:rsidR="00B44C7D" w:rsidRPr="000468DE" w:rsidRDefault="00B44C7D" w:rsidP="007B2B88">
      <w:pPr>
        <w:pStyle w:val="ListParagraph"/>
        <w:spacing w:after="0" w:line="240" w:lineRule="auto"/>
        <w:ind w:left="1416"/>
        <w:jc w:val="both"/>
        <w:rPr>
          <w:rFonts w:ascii="Arial" w:hAnsi="Arial" w:cs="Arial"/>
          <w:b/>
          <w:sz w:val="24"/>
          <w:szCs w:val="24"/>
        </w:rPr>
      </w:pPr>
    </w:p>
    <w:p w14:paraId="44AFD98D" w14:textId="76F6DE62" w:rsidR="00E5509B" w:rsidRPr="000468DE" w:rsidRDefault="00B341E9" w:rsidP="007B2B88">
      <w:pPr>
        <w:pStyle w:val="ListParagraph"/>
        <w:spacing w:after="0" w:line="240" w:lineRule="auto"/>
        <w:ind w:left="1416"/>
        <w:jc w:val="both"/>
        <w:rPr>
          <w:rFonts w:ascii="Arial" w:hAnsi="Arial" w:cs="Arial"/>
          <w:sz w:val="24"/>
          <w:szCs w:val="24"/>
        </w:rPr>
      </w:pPr>
      <w:r w:rsidRPr="000468DE">
        <w:rPr>
          <w:rFonts w:ascii="Arial" w:hAnsi="Arial" w:cs="Arial"/>
          <w:b/>
          <w:sz w:val="24"/>
          <w:szCs w:val="24"/>
        </w:rPr>
        <w:t>*</w:t>
      </w:r>
      <w:r w:rsidR="00E5509B" w:rsidRPr="000468DE">
        <w:rPr>
          <w:rFonts w:ascii="Arial" w:hAnsi="Arial" w:cs="Arial"/>
          <w:b/>
          <w:sz w:val="24"/>
          <w:szCs w:val="24"/>
        </w:rPr>
        <w:t>*</w:t>
      </w:r>
      <w:r w:rsidR="00E5509B" w:rsidRPr="000468DE">
        <w:rPr>
          <w:rFonts w:ascii="Arial" w:hAnsi="Arial" w:cs="Arial"/>
          <w:sz w:val="24"/>
          <w:szCs w:val="24"/>
        </w:rPr>
        <w:t>Edad de mejor vinculación con las cooperativas juveniles escolares</w:t>
      </w:r>
      <w:r w:rsidRPr="000468DE">
        <w:rPr>
          <w:rFonts w:ascii="Arial" w:hAnsi="Arial" w:cs="Arial"/>
          <w:sz w:val="24"/>
          <w:szCs w:val="24"/>
        </w:rPr>
        <w:t xml:space="preserve">. </w:t>
      </w:r>
    </w:p>
    <w:p w14:paraId="412C0927" w14:textId="77777777" w:rsidR="00B44C7D" w:rsidRPr="000468DE" w:rsidRDefault="00B44C7D" w:rsidP="007B2B88">
      <w:pPr>
        <w:pStyle w:val="ListParagraph"/>
        <w:spacing w:after="0" w:line="240" w:lineRule="auto"/>
        <w:ind w:left="1416"/>
        <w:jc w:val="both"/>
        <w:rPr>
          <w:rFonts w:ascii="Arial" w:hAnsi="Arial" w:cs="Arial"/>
          <w:b/>
          <w:sz w:val="24"/>
          <w:szCs w:val="24"/>
        </w:rPr>
      </w:pPr>
    </w:p>
    <w:p w14:paraId="44AFD98E" w14:textId="0B9F2F9E" w:rsidR="00E5509B" w:rsidRPr="000468DE" w:rsidRDefault="00E5509B" w:rsidP="007B2B88">
      <w:pPr>
        <w:pStyle w:val="ListParagraph"/>
        <w:spacing w:after="0" w:line="240" w:lineRule="auto"/>
        <w:ind w:left="1416"/>
        <w:jc w:val="both"/>
        <w:rPr>
          <w:rFonts w:ascii="Arial" w:hAnsi="Arial" w:cs="Arial"/>
          <w:sz w:val="24"/>
          <w:szCs w:val="24"/>
        </w:rPr>
      </w:pPr>
      <w:r w:rsidRPr="000468DE">
        <w:rPr>
          <w:rFonts w:ascii="Arial" w:hAnsi="Arial" w:cs="Arial"/>
          <w:b/>
          <w:sz w:val="24"/>
          <w:szCs w:val="24"/>
        </w:rPr>
        <w:t>***</w:t>
      </w:r>
      <w:r w:rsidRPr="000468DE">
        <w:rPr>
          <w:rFonts w:ascii="Arial" w:hAnsi="Arial" w:cs="Arial"/>
          <w:sz w:val="24"/>
          <w:szCs w:val="24"/>
        </w:rPr>
        <w:t>Edad para establecer vínculo entre la escuela y la cooperativa hasta la edad máxima que contempla la ley en Puerto Rico.  Para poder aspirar a un cuerpo directivo formal de la co</w:t>
      </w:r>
      <w:r w:rsidR="001D58D1" w:rsidRPr="000468DE">
        <w:rPr>
          <w:rFonts w:ascii="Arial" w:hAnsi="Arial" w:cs="Arial"/>
          <w:sz w:val="24"/>
          <w:szCs w:val="24"/>
        </w:rPr>
        <w:t>operativa, el joven debe tener 21 años</w:t>
      </w:r>
      <w:r w:rsidR="00B44C7D" w:rsidRPr="000468DE">
        <w:rPr>
          <w:rFonts w:ascii="Arial" w:hAnsi="Arial" w:cs="Arial"/>
          <w:sz w:val="24"/>
          <w:szCs w:val="24"/>
        </w:rPr>
        <w:t xml:space="preserve">, excepto en el </w:t>
      </w:r>
      <w:r w:rsidR="00D53F98" w:rsidRPr="000468DE">
        <w:rPr>
          <w:rFonts w:ascii="Arial" w:hAnsi="Arial" w:cs="Arial"/>
          <w:sz w:val="24"/>
          <w:szCs w:val="24"/>
        </w:rPr>
        <w:t xml:space="preserve">Comité de la Juventud </w:t>
      </w:r>
      <w:r w:rsidR="00B44C7D" w:rsidRPr="000468DE">
        <w:rPr>
          <w:rFonts w:ascii="Arial" w:hAnsi="Arial" w:cs="Arial"/>
          <w:sz w:val="24"/>
          <w:szCs w:val="24"/>
        </w:rPr>
        <w:t xml:space="preserve">mandatado como cuerpo directivo </w:t>
      </w:r>
      <w:r w:rsidR="00D53F98" w:rsidRPr="000468DE">
        <w:rPr>
          <w:rFonts w:ascii="Arial" w:hAnsi="Arial" w:cs="Arial"/>
          <w:sz w:val="24"/>
          <w:szCs w:val="24"/>
        </w:rPr>
        <w:t>por la Ley 66 del 27 de junio de 2016</w:t>
      </w:r>
      <w:r w:rsidR="00061638" w:rsidRPr="000468DE">
        <w:rPr>
          <w:rFonts w:ascii="Arial" w:hAnsi="Arial" w:cs="Arial"/>
          <w:sz w:val="24"/>
          <w:szCs w:val="24"/>
        </w:rPr>
        <w:t xml:space="preserve">, que la Ley permite desde los 18 años. </w:t>
      </w:r>
    </w:p>
    <w:p w14:paraId="1AF7CADC" w14:textId="77777777" w:rsidR="00B44C7D" w:rsidRPr="000468DE" w:rsidRDefault="00B44C7D" w:rsidP="007B2B88">
      <w:pPr>
        <w:pStyle w:val="ListParagraph"/>
        <w:spacing w:after="0" w:line="240" w:lineRule="auto"/>
        <w:ind w:left="1416"/>
        <w:jc w:val="both"/>
        <w:rPr>
          <w:rFonts w:ascii="Arial" w:hAnsi="Arial" w:cs="Arial"/>
          <w:b/>
          <w:sz w:val="24"/>
          <w:szCs w:val="24"/>
        </w:rPr>
      </w:pPr>
    </w:p>
    <w:p w14:paraId="44AFD98F" w14:textId="6DBD2B39" w:rsidR="00E5509B" w:rsidRPr="000468DE" w:rsidRDefault="00E5509B" w:rsidP="007B2B88">
      <w:pPr>
        <w:pStyle w:val="ListParagraph"/>
        <w:spacing w:after="0" w:line="240" w:lineRule="auto"/>
        <w:ind w:left="1416"/>
        <w:jc w:val="both"/>
        <w:rPr>
          <w:rFonts w:ascii="Arial" w:hAnsi="Arial" w:cs="Arial"/>
          <w:sz w:val="24"/>
          <w:szCs w:val="24"/>
        </w:rPr>
      </w:pPr>
      <w:r w:rsidRPr="000468DE">
        <w:rPr>
          <w:rFonts w:ascii="Arial" w:hAnsi="Arial" w:cs="Arial"/>
          <w:b/>
          <w:sz w:val="24"/>
          <w:szCs w:val="24"/>
        </w:rPr>
        <w:t>****</w:t>
      </w:r>
      <w:r w:rsidR="001D58D1" w:rsidRPr="000468DE">
        <w:rPr>
          <w:rFonts w:ascii="Arial" w:hAnsi="Arial" w:cs="Arial"/>
          <w:sz w:val="24"/>
          <w:szCs w:val="24"/>
        </w:rPr>
        <w:t>35 años es la edad máxima para participación de</w:t>
      </w:r>
      <w:r w:rsidR="00E251BB" w:rsidRPr="000468DE">
        <w:rPr>
          <w:rFonts w:ascii="Arial" w:hAnsi="Arial" w:cs="Arial"/>
          <w:sz w:val="24"/>
          <w:szCs w:val="24"/>
        </w:rPr>
        <w:t xml:space="preserve"> la juventud a nivel nacional e internacional.</w:t>
      </w:r>
    </w:p>
    <w:p w14:paraId="0D302BDC" w14:textId="77777777" w:rsidR="00E914F2" w:rsidRPr="000468DE" w:rsidRDefault="00E914F2" w:rsidP="007B2B88">
      <w:pPr>
        <w:pStyle w:val="ListParagraph"/>
        <w:spacing w:after="0" w:line="240" w:lineRule="auto"/>
        <w:ind w:left="1416"/>
        <w:jc w:val="both"/>
        <w:rPr>
          <w:rFonts w:ascii="Arial" w:hAnsi="Arial" w:cs="Arial"/>
          <w:sz w:val="24"/>
          <w:szCs w:val="24"/>
        </w:rPr>
      </w:pPr>
    </w:p>
    <w:p w14:paraId="44AFD990" w14:textId="42047011" w:rsidR="008445C9" w:rsidRPr="000468DE" w:rsidRDefault="00CF276D" w:rsidP="003C7B87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468DE">
        <w:rPr>
          <w:rFonts w:ascii="Arial" w:hAnsi="Arial" w:cs="Arial"/>
          <w:b/>
          <w:sz w:val="24"/>
          <w:szCs w:val="24"/>
        </w:rPr>
        <w:t>C</w:t>
      </w:r>
      <w:r w:rsidR="008445C9" w:rsidRPr="000468DE">
        <w:rPr>
          <w:rFonts w:ascii="Arial" w:hAnsi="Arial" w:cs="Arial"/>
          <w:b/>
          <w:sz w:val="24"/>
          <w:szCs w:val="24"/>
        </w:rPr>
        <w:t xml:space="preserve">antidad </w:t>
      </w:r>
      <w:r w:rsidR="003C7B87" w:rsidRPr="000468DE">
        <w:rPr>
          <w:rFonts w:ascii="Arial" w:hAnsi="Arial" w:cs="Arial"/>
          <w:b/>
          <w:sz w:val="24"/>
          <w:szCs w:val="24"/>
        </w:rPr>
        <w:t xml:space="preserve">de </w:t>
      </w:r>
      <w:r w:rsidRPr="000468DE">
        <w:rPr>
          <w:rFonts w:ascii="Arial" w:hAnsi="Arial" w:cs="Arial"/>
          <w:b/>
          <w:sz w:val="24"/>
          <w:szCs w:val="24"/>
        </w:rPr>
        <w:t>participantes:</w:t>
      </w:r>
    </w:p>
    <w:p w14:paraId="220B85BE" w14:textId="77777777" w:rsidR="00D53F98" w:rsidRPr="000468DE" w:rsidRDefault="00D53F98" w:rsidP="007B2B88">
      <w:pPr>
        <w:spacing w:after="0" w:line="240" w:lineRule="auto"/>
        <w:ind w:left="1080"/>
        <w:jc w:val="both"/>
        <w:rPr>
          <w:rFonts w:ascii="Arial" w:hAnsi="Arial" w:cs="Arial"/>
          <w:b/>
          <w:sz w:val="24"/>
          <w:szCs w:val="24"/>
        </w:rPr>
      </w:pPr>
    </w:p>
    <w:p w14:paraId="4B6FD17D" w14:textId="1F6E393D" w:rsidR="00B44C7D" w:rsidRPr="000468DE" w:rsidRDefault="003C7B87" w:rsidP="003C7B87">
      <w:pPr>
        <w:spacing w:after="0" w:line="240" w:lineRule="auto"/>
        <w:ind w:left="1416"/>
        <w:jc w:val="both"/>
        <w:rPr>
          <w:rFonts w:ascii="Arial" w:hAnsi="Arial" w:cs="Arial"/>
          <w:sz w:val="24"/>
          <w:szCs w:val="24"/>
        </w:rPr>
      </w:pPr>
      <w:r w:rsidRPr="000468DE">
        <w:rPr>
          <w:rFonts w:ascii="Arial" w:hAnsi="Arial" w:cs="Arial"/>
          <w:sz w:val="24"/>
          <w:szCs w:val="24"/>
        </w:rPr>
        <w:t>La cantidad de participantes podría varia</w:t>
      </w:r>
      <w:r w:rsidR="00061D38" w:rsidRPr="000468DE">
        <w:rPr>
          <w:rFonts w:ascii="Arial" w:hAnsi="Arial" w:cs="Arial"/>
          <w:sz w:val="24"/>
          <w:szCs w:val="24"/>
        </w:rPr>
        <w:t>r</w:t>
      </w:r>
      <w:r w:rsidRPr="000468DE">
        <w:rPr>
          <w:rFonts w:ascii="Arial" w:hAnsi="Arial" w:cs="Arial"/>
          <w:sz w:val="24"/>
          <w:szCs w:val="24"/>
        </w:rPr>
        <w:t xml:space="preserve"> entre las siguientes:</w:t>
      </w:r>
      <w:r w:rsidR="00D53F98" w:rsidRPr="000468DE">
        <w:rPr>
          <w:rFonts w:ascii="Arial" w:hAnsi="Arial" w:cs="Arial"/>
          <w:sz w:val="24"/>
          <w:szCs w:val="24"/>
        </w:rPr>
        <w:t xml:space="preserve"> </w:t>
      </w:r>
    </w:p>
    <w:p w14:paraId="1F831898" w14:textId="77777777" w:rsidR="003C7B87" w:rsidRPr="000468DE" w:rsidRDefault="003C7B87" w:rsidP="003C7B87">
      <w:pPr>
        <w:spacing w:after="0" w:line="240" w:lineRule="auto"/>
        <w:ind w:left="1800"/>
        <w:jc w:val="both"/>
        <w:rPr>
          <w:rFonts w:ascii="Arial" w:hAnsi="Arial" w:cs="Arial"/>
          <w:sz w:val="24"/>
          <w:szCs w:val="24"/>
        </w:rPr>
      </w:pPr>
    </w:p>
    <w:p w14:paraId="6BAC0ADD" w14:textId="079BDB5C" w:rsidR="00B44C7D" w:rsidRPr="000468DE" w:rsidRDefault="00B44C7D" w:rsidP="007B2B88">
      <w:pPr>
        <w:spacing w:after="0" w:line="240" w:lineRule="auto"/>
        <w:ind w:left="2124"/>
        <w:jc w:val="both"/>
        <w:rPr>
          <w:rFonts w:ascii="Arial" w:hAnsi="Arial" w:cs="Arial"/>
          <w:sz w:val="24"/>
          <w:szCs w:val="24"/>
        </w:rPr>
      </w:pPr>
      <w:r w:rsidRPr="000468DE">
        <w:rPr>
          <w:rFonts w:ascii="Arial" w:hAnsi="Arial" w:cs="Arial"/>
          <w:sz w:val="24"/>
          <w:szCs w:val="24"/>
        </w:rPr>
        <w:t xml:space="preserve">Entre </w:t>
      </w:r>
      <w:r w:rsidRPr="000468DE">
        <w:rPr>
          <w:rFonts w:ascii="Arial" w:hAnsi="Arial" w:cs="Arial"/>
          <w:b/>
          <w:sz w:val="24"/>
          <w:szCs w:val="24"/>
        </w:rPr>
        <w:t>tres y cinco</w:t>
      </w:r>
      <w:r w:rsidR="006353BC" w:rsidRPr="000468DE">
        <w:rPr>
          <w:rFonts w:ascii="Arial" w:hAnsi="Arial" w:cs="Arial"/>
          <w:sz w:val="24"/>
          <w:szCs w:val="24"/>
        </w:rPr>
        <w:t xml:space="preserve"> integrantes</w:t>
      </w:r>
      <w:r w:rsidRPr="000468DE">
        <w:rPr>
          <w:rFonts w:ascii="Arial" w:hAnsi="Arial" w:cs="Arial"/>
          <w:i/>
          <w:sz w:val="24"/>
          <w:szCs w:val="24"/>
        </w:rPr>
        <w:t xml:space="preserve"> </w:t>
      </w:r>
      <w:r w:rsidRPr="000468DE">
        <w:rPr>
          <w:rFonts w:ascii="Arial" w:hAnsi="Arial" w:cs="Arial"/>
          <w:sz w:val="24"/>
          <w:szCs w:val="24"/>
        </w:rPr>
        <w:t>(Comité de la Juventud para estar en cumplimiento con la Ley 66 del 27 de junio de 2016</w:t>
      </w:r>
      <w:r w:rsidR="006353BC" w:rsidRPr="000468DE">
        <w:rPr>
          <w:rFonts w:ascii="Arial" w:hAnsi="Arial" w:cs="Arial"/>
          <w:sz w:val="24"/>
          <w:szCs w:val="24"/>
        </w:rPr>
        <w:t>)</w:t>
      </w:r>
    </w:p>
    <w:p w14:paraId="522442B2" w14:textId="77777777" w:rsidR="00B44C7D" w:rsidRPr="000468DE" w:rsidRDefault="00B44C7D" w:rsidP="007B2B88">
      <w:pPr>
        <w:spacing w:after="0" w:line="240" w:lineRule="auto"/>
        <w:ind w:left="1800" w:firstLine="324"/>
        <w:jc w:val="both"/>
        <w:rPr>
          <w:rFonts w:ascii="Arial" w:hAnsi="Arial" w:cs="Arial"/>
          <w:i/>
          <w:sz w:val="24"/>
          <w:szCs w:val="24"/>
        </w:rPr>
      </w:pPr>
    </w:p>
    <w:p w14:paraId="04FEA4A7" w14:textId="514D6317" w:rsidR="00B44C7D" w:rsidRPr="000468DE" w:rsidRDefault="006353BC" w:rsidP="007B2B88">
      <w:pPr>
        <w:spacing w:after="0" w:line="240" w:lineRule="auto"/>
        <w:ind w:left="2124"/>
        <w:jc w:val="both"/>
        <w:rPr>
          <w:rFonts w:ascii="Arial" w:hAnsi="Arial" w:cs="Arial"/>
          <w:sz w:val="24"/>
          <w:szCs w:val="24"/>
        </w:rPr>
      </w:pPr>
      <w:r w:rsidRPr="000468DE">
        <w:rPr>
          <w:rFonts w:ascii="Arial" w:hAnsi="Arial" w:cs="Arial"/>
          <w:sz w:val="24"/>
          <w:szCs w:val="24"/>
        </w:rPr>
        <w:t xml:space="preserve">Entre </w:t>
      </w:r>
      <w:r w:rsidRPr="000468DE">
        <w:rPr>
          <w:rFonts w:ascii="Arial" w:hAnsi="Arial" w:cs="Arial"/>
          <w:b/>
          <w:sz w:val="24"/>
          <w:szCs w:val="24"/>
        </w:rPr>
        <w:t>tres y cinco</w:t>
      </w:r>
      <w:r w:rsidRPr="000468DE">
        <w:rPr>
          <w:rFonts w:ascii="Arial" w:hAnsi="Arial" w:cs="Arial"/>
          <w:sz w:val="24"/>
          <w:szCs w:val="24"/>
        </w:rPr>
        <w:t xml:space="preserve"> integrantes</w:t>
      </w:r>
      <w:r w:rsidRPr="000468DE">
        <w:rPr>
          <w:rFonts w:ascii="Arial" w:hAnsi="Arial" w:cs="Arial"/>
          <w:i/>
          <w:sz w:val="24"/>
          <w:szCs w:val="24"/>
        </w:rPr>
        <w:t xml:space="preserve"> </w:t>
      </w:r>
      <w:r w:rsidR="00A7502B" w:rsidRPr="000468DE">
        <w:rPr>
          <w:rFonts w:ascii="Arial" w:hAnsi="Arial" w:cs="Arial"/>
          <w:sz w:val="24"/>
          <w:szCs w:val="24"/>
        </w:rPr>
        <w:t xml:space="preserve">(para </w:t>
      </w:r>
      <w:r w:rsidRPr="000468DE">
        <w:rPr>
          <w:rFonts w:ascii="Arial" w:hAnsi="Arial" w:cs="Arial"/>
          <w:sz w:val="24"/>
          <w:szCs w:val="24"/>
        </w:rPr>
        <w:t xml:space="preserve">establecer un </w:t>
      </w:r>
      <w:r w:rsidR="00A7502B" w:rsidRPr="000468DE">
        <w:rPr>
          <w:rFonts w:ascii="Arial" w:hAnsi="Arial" w:cs="Arial"/>
          <w:sz w:val="24"/>
          <w:szCs w:val="24"/>
        </w:rPr>
        <w:t>comité gestor)</w:t>
      </w:r>
      <w:r w:rsidR="008445C9" w:rsidRPr="000468DE">
        <w:rPr>
          <w:rFonts w:ascii="Arial" w:hAnsi="Arial" w:cs="Arial"/>
          <w:sz w:val="24"/>
          <w:szCs w:val="24"/>
        </w:rPr>
        <w:t xml:space="preserve"> </w:t>
      </w:r>
    </w:p>
    <w:p w14:paraId="1EFBAA61" w14:textId="77777777" w:rsidR="00B44C7D" w:rsidRPr="000468DE" w:rsidRDefault="00B44C7D" w:rsidP="007B2B88">
      <w:pPr>
        <w:spacing w:after="0" w:line="240" w:lineRule="auto"/>
        <w:ind w:left="1800" w:firstLine="324"/>
        <w:jc w:val="both"/>
        <w:rPr>
          <w:rFonts w:ascii="Arial" w:hAnsi="Arial" w:cs="Arial"/>
          <w:i/>
          <w:sz w:val="24"/>
          <w:szCs w:val="24"/>
        </w:rPr>
      </w:pPr>
    </w:p>
    <w:p w14:paraId="59D2C2B0" w14:textId="65D3666A" w:rsidR="00B44C7D" w:rsidRPr="000468DE" w:rsidRDefault="006353BC" w:rsidP="007B2B88">
      <w:pPr>
        <w:spacing w:after="0" w:line="240" w:lineRule="auto"/>
        <w:ind w:left="2124"/>
        <w:jc w:val="both"/>
        <w:rPr>
          <w:rFonts w:ascii="Arial" w:hAnsi="Arial" w:cs="Arial"/>
          <w:sz w:val="24"/>
          <w:szCs w:val="24"/>
        </w:rPr>
      </w:pPr>
      <w:r w:rsidRPr="000468DE">
        <w:rPr>
          <w:rFonts w:ascii="Arial" w:hAnsi="Arial" w:cs="Arial"/>
          <w:sz w:val="24"/>
          <w:szCs w:val="24"/>
        </w:rPr>
        <w:t xml:space="preserve">Entre </w:t>
      </w:r>
      <w:r w:rsidR="00817919">
        <w:rPr>
          <w:rFonts w:ascii="Arial" w:hAnsi="Arial" w:cs="Arial"/>
          <w:b/>
          <w:sz w:val="24"/>
          <w:szCs w:val="24"/>
        </w:rPr>
        <w:t xml:space="preserve">tres </w:t>
      </w:r>
      <w:r w:rsidRPr="000468DE">
        <w:rPr>
          <w:rFonts w:ascii="Arial" w:hAnsi="Arial" w:cs="Arial"/>
          <w:b/>
          <w:sz w:val="24"/>
          <w:szCs w:val="24"/>
        </w:rPr>
        <w:t>y s</w:t>
      </w:r>
      <w:r w:rsidR="008445C9" w:rsidRPr="000468DE">
        <w:rPr>
          <w:rFonts w:ascii="Arial" w:hAnsi="Arial" w:cs="Arial"/>
          <w:b/>
          <w:sz w:val="24"/>
          <w:szCs w:val="24"/>
        </w:rPr>
        <w:t>iete</w:t>
      </w:r>
      <w:r w:rsidR="00A7502B" w:rsidRPr="000468DE">
        <w:rPr>
          <w:rFonts w:ascii="Arial" w:hAnsi="Arial" w:cs="Arial"/>
          <w:sz w:val="24"/>
          <w:szCs w:val="24"/>
        </w:rPr>
        <w:t xml:space="preserve"> </w:t>
      </w:r>
      <w:r w:rsidRPr="000468DE">
        <w:rPr>
          <w:rFonts w:ascii="Arial" w:hAnsi="Arial" w:cs="Arial"/>
          <w:sz w:val="24"/>
          <w:szCs w:val="24"/>
        </w:rPr>
        <w:t xml:space="preserve">integrantes </w:t>
      </w:r>
      <w:r w:rsidR="00A7502B" w:rsidRPr="000468DE">
        <w:rPr>
          <w:rFonts w:ascii="Arial" w:hAnsi="Arial" w:cs="Arial"/>
          <w:sz w:val="24"/>
          <w:szCs w:val="24"/>
        </w:rPr>
        <w:t>(</w:t>
      </w:r>
      <w:r w:rsidRPr="000468DE">
        <w:rPr>
          <w:rFonts w:ascii="Arial" w:hAnsi="Arial" w:cs="Arial"/>
          <w:sz w:val="24"/>
          <w:szCs w:val="24"/>
        </w:rPr>
        <w:t xml:space="preserve">para organizar una </w:t>
      </w:r>
      <w:r w:rsidR="00A7502B" w:rsidRPr="000468DE">
        <w:rPr>
          <w:rFonts w:ascii="Arial" w:hAnsi="Arial" w:cs="Arial"/>
          <w:sz w:val="24"/>
          <w:szCs w:val="24"/>
        </w:rPr>
        <w:t xml:space="preserve">Junta Directiva) </w:t>
      </w:r>
    </w:p>
    <w:p w14:paraId="7745CAAC" w14:textId="77777777" w:rsidR="00B44C7D" w:rsidRPr="000468DE" w:rsidRDefault="00B44C7D" w:rsidP="007B2B88">
      <w:pPr>
        <w:spacing w:after="0" w:line="240" w:lineRule="auto"/>
        <w:ind w:left="1800" w:firstLine="324"/>
        <w:jc w:val="both"/>
        <w:rPr>
          <w:rFonts w:ascii="Arial" w:hAnsi="Arial" w:cs="Arial"/>
          <w:i/>
          <w:sz w:val="24"/>
          <w:szCs w:val="24"/>
        </w:rPr>
      </w:pPr>
    </w:p>
    <w:p w14:paraId="44AFD991" w14:textId="6EB72B0E" w:rsidR="008445C9" w:rsidRPr="000468DE" w:rsidRDefault="006353BC" w:rsidP="007B2B88">
      <w:pPr>
        <w:spacing w:after="0" w:line="240" w:lineRule="auto"/>
        <w:ind w:left="2124"/>
        <w:jc w:val="both"/>
        <w:rPr>
          <w:rFonts w:ascii="Arial" w:hAnsi="Arial" w:cs="Arial"/>
          <w:sz w:val="24"/>
          <w:szCs w:val="24"/>
        </w:rPr>
      </w:pPr>
      <w:r w:rsidRPr="000468DE">
        <w:rPr>
          <w:rFonts w:ascii="Arial" w:hAnsi="Arial" w:cs="Arial"/>
          <w:sz w:val="24"/>
          <w:szCs w:val="24"/>
        </w:rPr>
        <w:t xml:space="preserve">Cantidad </w:t>
      </w:r>
      <w:r w:rsidRPr="000468DE">
        <w:rPr>
          <w:rFonts w:ascii="Arial" w:hAnsi="Arial" w:cs="Arial"/>
          <w:b/>
          <w:sz w:val="24"/>
          <w:szCs w:val="24"/>
        </w:rPr>
        <w:t>i</w:t>
      </w:r>
      <w:r w:rsidR="008445C9" w:rsidRPr="000468DE">
        <w:rPr>
          <w:rFonts w:ascii="Arial" w:hAnsi="Arial" w:cs="Arial"/>
          <w:b/>
          <w:sz w:val="24"/>
          <w:szCs w:val="24"/>
        </w:rPr>
        <w:t>ndefinid</w:t>
      </w:r>
      <w:r w:rsidRPr="000468DE">
        <w:rPr>
          <w:rFonts w:ascii="Arial" w:hAnsi="Arial" w:cs="Arial"/>
          <w:b/>
          <w:sz w:val="24"/>
          <w:szCs w:val="24"/>
        </w:rPr>
        <w:t>a</w:t>
      </w:r>
      <w:r w:rsidRPr="000468DE">
        <w:rPr>
          <w:rFonts w:ascii="Arial" w:hAnsi="Arial" w:cs="Arial"/>
          <w:sz w:val="24"/>
          <w:szCs w:val="24"/>
        </w:rPr>
        <w:t xml:space="preserve"> de integrantes</w:t>
      </w:r>
      <w:r w:rsidR="00A7502B" w:rsidRPr="000468DE">
        <w:rPr>
          <w:rFonts w:ascii="Arial" w:hAnsi="Arial" w:cs="Arial"/>
          <w:sz w:val="24"/>
          <w:szCs w:val="24"/>
        </w:rPr>
        <w:t xml:space="preserve"> (</w:t>
      </w:r>
      <w:proofErr w:type="gramStart"/>
      <w:r w:rsidR="00A7502B" w:rsidRPr="000468DE">
        <w:rPr>
          <w:rFonts w:ascii="Arial" w:hAnsi="Arial" w:cs="Arial"/>
          <w:sz w:val="24"/>
          <w:szCs w:val="24"/>
        </w:rPr>
        <w:t>de acuerdo a</w:t>
      </w:r>
      <w:proofErr w:type="gramEnd"/>
      <w:r w:rsidR="00A7502B" w:rsidRPr="000468DE">
        <w:rPr>
          <w:rFonts w:ascii="Arial" w:hAnsi="Arial" w:cs="Arial"/>
          <w:sz w:val="24"/>
          <w:szCs w:val="24"/>
        </w:rPr>
        <w:t xml:space="preserve"> la capacidad de convocatoria de cada cooperativa, se establecería una directiva para dirigir los procesos, pero participarían todos los interesados en las reuniones mensuales)</w:t>
      </w:r>
    </w:p>
    <w:p w14:paraId="0D74A231" w14:textId="77777777" w:rsidR="00D53F98" w:rsidRPr="000468DE" w:rsidRDefault="00D53F98" w:rsidP="007B2B88">
      <w:pPr>
        <w:spacing w:after="0" w:line="240" w:lineRule="auto"/>
        <w:ind w:left="1800"/>
        <w:jc w:val="both"/>
        <w:rPr>
          <w:rFonts w:ascii="Arial" w:hAnsi="Arial" w:cs="Arial"/>
          <w:sz w:val="24"/>
          <w:szCs w:val="24"/>
        </w:rPr>
      </w:pPr>
    </w:p>
    <w:p w14:paraId="5D073B82" w14:textId="77777777" w:rsidR="003C7B87" w:rsidRPr="000468DE" w:rsidRDefault="003C7B87">
      <w:pPr>
        <w:rPr>
          <w:rFonts w:ascii="Arial" w:hAnsi="Arial" w:cs="Arial"/>
          <w:b/>
          <w:sz w:val="24"/>
          <w:szCs w:val="24"/>
        </w:rPr>
      </w:pPr>
      <w:r w:rsidRPr="000468DE">
        <w:rPr>
          <w:rFonts w:ascii="Arial" w:hAnsi="Arial" w:cs="Arial"/>
          <w:b/>
          <w:sz w:val="24"/>
          <w:szCs w:val="24"/>
        </w:rPr>
        <w:br w:type="page"/>
      </w:r>
    </w:p>
    <w:p w14:paraId="2BB38ECD" w14:textId="77777777" w:rsidR="003C7B87" w:rsidRPr="000468DE" w:rsidRDefault="003C7B87" w:rsidP="003C7B87">
      <w:pPr>
        <w:spacing w:after="0" w:line="240" w:lineRule="auto"/>
        <w:ind w:left="1800"/>
        <w:jc w:val="both"/>
        <w:rPr>
          <w:rFonts w:ascii="Arial" w:hAnsi="Arial" w:cs="Arial"/>
          <w:sz w:val="24"/>
          <w:szCs w:val="24"/>
        </w:rPr>
      </w:pPr>
    </w:p>
    <w:p w14:paraId="63732BE0" w14:textId="19BF0B66" w:rsidR="00B44C7D" w:rsidRPr="000468DE" w:rsidRDefault="008445C9" w:rsidP="003C7B87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468DE">
        <w:rPr>
          <w:rFonts w:ascii="Arial" w:hAnsi="Arial" w:cs="Arial"/>
          <w:b/>
          <w:sz w:val="24"/>
          <w:szCs w:val="24"/>
        </w:rPr>
        <w:t>Clasificación</w:t>
      </w:r>
      <w:r w:rsidR="00A7502B" w:rsidRPr="000468DE">
        <w:rPr>
          <w:rFonts w:ascii="Arial" w:hAnsi="Arial" w:cs="Arial"/>
          <w:b/>
          <w:sz w:val="24"/>
          <w:szCs w:val="24"/>
        </w:rPr>
        <w:t>*</w:t>
      </w:r>
      <w:r w:rsidRPr="000468DE">
        <w:rPr>
          <w:rFonts w:ascii="Arial" w:hAnsi="Arial" w:cs="Arial"/>
          <w:b/>
          <w:sz w:val="24"/>
          <w:szCs w:val="24"/>
        </w:rPr>
        <w:t xml:space="preserve">: </w:t>
      </w:r>
    </w:p>
    <w:p w14:paraId="0C8B932A" w14:textId="61997012" w:rsidR="009E109F" w:rsidRPr="000468DE" w:rsidRDefault="009E109F" w:rsidP="009E109F">
      <w:pPr>
        <w:spacing w:after="0" w:line="240" w:lineRule="auto"/>
        <w:ind w:left="1440"/>
        <w:jc w:val="both"/>
        <w:rPr>
          <w:rFonts w:ascii="Arial" w:hAnsi="Arial" w:cs="Arial"/>
          <w:sz w:val="24"/>
          <w:szCs w:val="24"/>
        </w:rPr>
      </w:pPr>
    </w:p>
    <w:p w14:paraId="06BE5442" w14:textId="5ED0B624" w:rsidR="009E109F" w:rsidRPr="000468DE" w:rsidRDefault="009E109F" w:rsidP="009E109F">
      <w:pPr>
        <w:spacing w:after="0" w:line="240" w:lineRule="auto"/>
        <w:ind w:left="1416"/>
        <w:jc w:val="both"/>
        <w:rPr>
          <w:rFonts w:ascii="Arial" w:hAnsi="Arial" w:cs="Arial"/>
          <w:sz w:val="24"/>
          <w:szCs w:val="24"/>
        </w:rPr>
      </w:pPr>
      <w:r w:rsidRPr="000468DE">
        <w:rPr>
          <w:rFonts w:ascii="Arial" w:hAnsi="Arial" w:cs="Arial"/>
          <w:sz w:val="24"/>
          <w:szCs w:val="24"/>
        </w:rPr>
        <w:t>La clasificación de los participantes podría varia</w:t>
      </w:r>
      <w:r w:rsidR="000468DE">
        <w:rPr>
          <w:rFonts w:ascii="Arial" w:hAnsi="Arial" w:cs="Arial"/>
          <w:sz w:val="24"/>
          <w:szCs w:val="24"/>
        </w:rPr>
        <w:t>r</w:t>
      </w:r>
      <w:r w:rsidRPr="000468DE">
        <w:rPr>
          <w:rFonts w:ascii="Arial" w:hAnsi="Arial" w:cs="Arial"/>
          <w:sz w:val="24"/>
          <w:szCs w:val="24"/>
        </w:rPr>
        <w:t xml:space="preserve"> entre las siguientes: </w:t>
      </w:r>
    </w:p>
    <w:p w14:paraId="4E014522" w14:textId="77777777" w:rsidR="009E109F" w:rsidRPr="000468DE" w:rsidRDefault="00B44C7D" w:rsidP="007B2B88">
      <w:pPr>
        <w:spacing w:after="0" w:line="240" w:lineRule="auto"/>
        <w:ind w:left="1800" w:firstLine="324"/>
        <w:jc w:val="both"/>
        <w:rPr>
          <w:rFonts w:ascii="Arial" w:hAnsi="Arial" w:cs="Arial"/>
          <w:sz w:val="24"/>
          <w:szCs w:val="24"/>
        </w:rPr>
      </w:pPr>
      <w:r w:rsidRPr="000468DE">
        <w:rPr>
          <w:rFonts w:ascii="Arial" w:hAnsi="Arial" w:cs="Arial"/>
          <w:sz w:val="24"/>
          <w:szCs w:val="24"/>
        </w:rPr>
        <w:t>S</w:t>
      </w:r>
      <w:r w:rsidR="008445C9" w:rsidRPr="000468DE">
        <w:rPr>
          <w:rFonts w:ascii="Arial" w:hAnsi="Arial" w:cs="Arial"/>
          <w:sz w:val="24"/>
          <w:szCs w:val="24"/>
        </w:rPr>
        <w:t>ocios</w:t>
      </w:r>
      <w:r w:rsidRPr="000468DE">
        <w:rPr>
          <w:rFonts w:ascii="Arial" w:hAnsi="Arial" w:cs="Arial"/>
          <w:sz w:val="24"/>
          <w:szCs w:val="24"/>
        </w:rPr>
        <w:t>*</w:t>
      </w:r>
    </w:p>
    <w:p w14:paraId="2AB22BE4" w14:textId="07A5CB59" w:rsidR="009E109F" w:rsidRPr="000468DE" w:rsidRDefault="009E109F" w:rsidP="007B2B88">
      <w:pPr>
        <w:spacing w:after="0" w:line="240" w:lineRule="auto"/>
        <w:ind w:left="1800" w:firstLine="324"/>
        <w:jc w:val="both"/>
        <w:rPr>
          <w:rFonts w:ascii="Arial" w:hAnsi="Arial" w:cs="Arial"/>
          <w:sz w:val="24"/>
          <w:szCs w:val="24"/>
        </w:rPr>
      </w:pPr>
      <w:r w:rsidRPr="000468DE">
        <w:rPr>
          <w:rFonts w:ascii="Arial" w:hAnsi="Arial" w:cs="Arial"/>
          <w:sz w:val="24"/>
          <w:szCs w:val="24"/>
        </w:rPr>
        <w:t>H</w:t>
      </w:r>
      <w:r w:rsidR="008445C9" w:rsidRPr="000468DE">
        <w:rPr>
          <w:rFonts w:ascii="Arial" w:hAnsi="Arial" w:cs="Arial"/>
          <w:sz w:val="24"/>
          <w:szCs w:val="24"/>
        </w:rPr>
        <w:t>ijos de socios</w:t>
      </w:r>
    </w:p>
    <w:p w14:paraId="7D95D4A6" w14:textId="495783D4" w:rsidR="009E109F" w:rsidRPr="000468DE" w:rsidRDefault="009E109F" w:rsidP="007B2B88">
      <w:pPr>
        <w:spacing w:after="0" w:line="240" w:lineRule="auto"/>
        <w:ind w:left="1800" w:firstLine="324"/>
        <w:jc w:val="both"/>
        <w:rPr>
          <w:rFonts w:ascii="Arial" w:hAnsi="Arial" w:cs="Arial"/>
          <w:sz w:val="24"/>
          <w:szCs w:val="24"/>
        </w:rPr>
      </w:pPr>
      <w:r w:rsidRPr="000468DE">
        <w:rPr>
          <w:rFonts w:ascii="Arial" w:hAnsi="Arial" w:cs="Arial"/>
          <w:sz w:val="24"/>
          <w:szCs w:val="24"/>
        </w:rPr>
        <w:t>E</w:t>
      </w:r>
      <w:r w:rsidR="00A7502B" w:rsidRPr="000468DE">
        <w:rPr>
          <w:rFonts w:ascii="Arial" w:hAnsi="Arial" w:cs="Arial"/>
          <w:sz w:val="24"/>
          <w:szCs w:val="24"/>
        </w:rPr>
        <w:t>mpleados</w:t>
      </w:r>
      <w:r w:rsidR="00E16D8D" w:rsidRPr="000468DE">
        <w:rPr>
          <w:rFonts w:ascii="Arial" w:hAnsi="Arial" w:cs="Arial"/>
          <w:sz w:val="24"/>
          <w:szCs w:val="24"/>
        </w:rPr>
        <w:t>**</w:t>
      </w:r>
    </w:p>
    <w:p w14:paraId="44AFD992" w14:textId="05AAC442" w:rsidR="008445C9" w:rsidRPr="000468DE" w:rsidRDefault="009E109F" w:rsidP="007B2B88">
      <w:pPr>
        <w:spacing w:after="0" w:line="240" w:lineRule="auto"/>
        <w:ind w:left="1800" w:firstLine="324"/>
        <w:jc w:val="both"/>
        <w:rPr>
          <w:rFonts w:ascii="Arial" w:hAnsi="Arial" w:cs="Arial"/>
          <w:sz w:val="24"/>
          <w:szCs w:val="24"/>
        </w:rPr>
      </w:pPr>
      <w:r w:rsidRPr="000468DE">
        <w:rPr>
          <w:rFonts w:ascii="Arial" w:hAnsi="Arial" w:cs="Arial"/>
          <w:sz w:val="24"/>
          <w:szCs w:val="24"/>
        </w:rPr>
        <w:t>C</w:t>
      </w:r>
      <w:r w:rsidR="00A7502B" w:rsidRPr="000468DE">
        <w:rPr>
          <w:rFonts w:ascii="Arial" w:hAnsi="Arial" w:cs="Arial"/>
          <w:sz w:val="24"/>
          <w:szCs w:val="24"/>
        </w:rPr>
        <w:t>ombinación de todos</w:t>
      </w:r>
    </w:p>
    <w:p w14:paraId="177D78C7" w14:textId="77777777" w:rsidR="00B44C7D" w:rsidRPr="000468DE" w:rsidRDefault="00B44C7D" w:rsidP="007B2B88">
      <w:pPr>
        <w:spacing w:after="0" w:line="240" w:lineRule="auto"/>
        <w:ind w:left="1800"/>
        <w:jc w:val="both"/>
        <w:rPr>
          <w:rFonts w:ascii="Arial" w:hAnsi="Arial" w:cs="Arial"/>
          <w:sz w:val="24"/>
          <w:szCs w:val="24"/>
        </w:rPr>
      </w:pPr>
    </w:p>
    <w:p w14:paraId="44AFD994" w14:textId="1D472EF5" w:rsidR="00A7502B" w:rsidRPr="000468DE" w:rsidRDefault="00A7502B" w:rsidP="007B2B88">
      <w:pPr>
        <w:spacing w:after="0" w:line="240" w:lineRule="auto"/>
        <w:ind w:left="2124"/>
        <w:jc w:val="both"/>
        <w:rPr>
          <w:rFonts w:ascii="Arial" w:hAnsi="Arial" w:cs="Arial"/>
          <w:sz w:val="24"/>
          <w:szCs w:val="24"/>
        </w:rPr>
      </w:pPr>
      <w:r w:rsidRPr="000468DE">
        <w:rPr>
          <w:rFonts w:ascii="Arial" w:hAnsi="Arial" w:cs="Arial"/>
          <w:sz w:val="24"/>
          <w:szCs w:val="24"/>
        </w:rPr>
        <w:t xml:space="preserve">*Se recomienda establecer como requisito que los jóvenes sean socios de la cooperativa para que tengan derecho a participar.  </w:t>
      </w:r>
      <w:r w:rsidR="00CF276D" w:rsidRPr="000468DE">
        <w:rPr>
          <w:rFonts w:ascii="Arial" w:hAnsi="Arial" w:cs="Arial"/>
          <w:sz w:val="24"/>
          <w:szCs w:val="24"/>
        </w:rPr>
        <w:t xml:space="preserve">La cooperativa podría realizar una campaña de aportación de los primeros $10.00 en acciones y velar regularmente porque los participantes activos se mantengan al día en sus acciones. </w:t>
      </w:r>
      <w:r w:rsidR="004C3A91">
        <w:rPr>
          <w:rFonts w:ascii="Arial" w:hAnsi="Arial" w:cs="Arial"/>
          <w:sz w:val="24"/>
          <w:szCs w:val="24"/>
        </w:rPr>
        <w:t xml:space="preserve">La </w:t>
      </w:r>
      <w:r w:rsidR="00992FCD">
        <w:rPr>
          <w:rFonts w:ascii="Arial" w:hAnsi="Arial" w:cs="Arial"/>
          <w:sz w:val="24"/>
          <w:szCs w:val="24"/>
        </w:rPr>
        <w:t>C</w:t>
      </w:r>
      <w:r w:rsidR="004C3A91">
        <w:rPr>
          <w:rFonts w:ascii="Arial" w:hAnsi="Arial" w:cs="Arial"/>
          <w:sz w:val="24"/>
          <w:szCs w:val="24"/>
        </w:rPr>
        <w:t>ooperativa debe establecer parámetros claros para ser socios.   Ser socio es el resultado de un proceso educativo efectivo.  No se debe penalizar a los jóvenes que no sean socios o que no estén al día.  La cooperativa deberá establecer estrategias que faciliten, promuevan</w:t>
      </w:r>
      <w:r w:rsidR="00992FCD">
        <w:rPr>
          <w:rFonts w:ascii="Arial" w:hAnsi="Arial" w:cs="Arial"/>
          <w:sz w:val="24"/>
          <w:szCs w:val="24"/>
        </w:rPr>
        <w:t xml:space="preserve"> y</w:t>
      </w:r>
      <w:r w:rsidR="004C3A91">
        <w:rPr>
          <w:rFonts w:ascii="Arial" w:hAnsi="Arial" w:cs="Arial"/>
          <w:sz w:val="24"/>
          <w:szCs w:val="24"/>
        </w:rPr>
        <w:t xml:space="preserve"> logren vincul</w:t>
      </w:r>
      <w:r w:rsidR="00992FCD">
        <w:rPr>
          <w:rFonts w:ascii="Arial" w:hAnsi="Arial" w:cs="Arial"/>
          <w:sz w:val="24"/>
          <w:szCs w:val="24"/>
        </w:rPr>
        <w:t>ar a los jóvenes</w:t>
      </w:r>
      <w:r w:rsidR="004C3A91">
        <w:rPr>
          <w:rFonts w:ascii="Arial" w:hAnsi="Arial" w:cs="Arial"/>
          <w:sz w:val="24"/>
          <w:szCs w:val="24"/>
        </w:rPr>
        <w:t xml:space="preserve"> oficial y efectivamente.</w:t>
      </w:r>
      <w:r w:rsidR="00992FCD">
        <w:rPr>
          <w:rFonts w:ascii="Arial" w:hAnsi="Arial" w:cs="Arial"/>
          <w:sz w:val="24"/>
          <w:szCs w:val="24"/>
        </w:rPr>
        <w:t xml:space="preserve">  Hay cooperativas que han establecido diferencia en el requisito de acciones a menores de 21 años. Ej. $60 anuales. Es una determinación de cada Cooperativa.   </w:t>
      </w:r>
      <w:r w:rsidR="00992FCD" w:rsidRPr="00992FCD">
        <w:rPr>
          <w:rFonts w:ascii="Arial" w:hAnsi="Arial" w:cs="Arial"/>
          <w:i/>
          <w:sz w:val="24"/>
          <w:szCs w:val="24"/>
        </w:rPr>
        <w:t>Se recomienda que haya flexibilidad y educación respecto a este tema particular.</w:t>
      </w:r>
      <w:r w:rsidR="00992FCD">
        <w:rPr>
          <w:rFonts w:ascii="Arial" w:hAnsi="Arial" w:cs="Arial"/>
          <w:sz w:val="24"/>
          <w:szCs w:val="24"/>
        </w:rPr>
        <w:t xml:space="preserve"> </w:t>
      </w:r>
    </w:p>
    <w:p w14:paraId="76547DD0" w14:textId="226B8BB3" w:rsidR="00E16D8D" w:rsidRPr="000468DE" w:rsidRDefault="00E16D8D" w:rsidP="007B2B8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2DB24AD" w14:textId="30445F4A" w:rsidR="00E16D8D" w:rsidRPr="000468DE" w:rsidRDefault="00E16D8D" w:rsidP="007B2B88">
      <w:pPr>
        <w:spacing w:after="0" w:line="240" w:lineRule="auto"/>
        <w:ind w:left="2124"/>
        <w:jc w:val="both"/>
        <w:rPr>
          <w:rFonts w:ascii="Arial" w:hAnsi="Arial" w:cs="Arial"/>
          <w:sz w:val="24"/>
          <w:szCs w:val="24"/>
        </w:rPr>
      </w:pPr>
      <w:r w:rsidRPr="000468DE">
        <w:rPr>
          <w:rFonts w:ascii="Arial" w:hAnsi="Arial" w:cs="Arial"/>
          <w:sz w:val="24"/>
          <w:szCs w:val="24"/>
        </w:rPr>
        <w:t>**Para grupos juveniles no hay limitación. Para el Comité de la Juventud establecido de conformidad con la Ley 66, existen las mismas restricciones en Ley que aplican a los cuerpos directivos.  Entiéndase que no pueden ser empleados o familiares de miembros de la Junta de Directores</w:t>
      </w:r>
      <w:r w:rsidR="003E71F4">
        <w:rPr>
          <w:rFonts w:ascii="Arial" w:hAnsi="Arial" w:cs="Arial"/>
          <w:sz w:val="24"/>
          <w:szCs w:val="24"/>
        </w:rPr>
        <w:t xml:space="preserve"> o del Comité de Supervisión.</w:t>
      </w:r>
      <w:r w:rsidRPr="000468DE">
        <w:rPr>
          <w:rFonts w:ascii="Arial" w:hAnsi="Arial" w:cs="Arial"/>
          <w:sz w:val="24"/>
          <w:szCs w:val="24"/>
        </w:rPr>
        <w:t xml:space="preserve"> </w:t>
      </w:r>
    </w:p>
    <w:p w14:paraId="44AFD995" w14:textId="77777777" w:rsidR="00CF276D" w:rsidRPr="000468DE" w:rsidRDefault="00CF276D" w:rsidP="007B2B8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E8B931F" w14:textId="3C4520D6" w:rsidR="007855E1" w:rsidRPr="000468DE" w:rsidRDefault="007855E1" w:rsidP="003C7B87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468DE">
        <w:rPr>
          <w:rFonts w:ascii="Arial" w:hAnsi="Arial" w:cs="Arial"/>
          <w:b/>
          <w:sz w:val="24"/>
          <w:szCs w:val="24"/>
        </w:rPr>
        <w:t>Identificar el nombre oficial de la estructura de participación de jóvenes.</w:t>
      </w:r>
    </w:p>
    <w:p w14:paraId="58810835" w14:textId="77777777" w:rsidR="007855E1" w:rsidRPr="000468DE" w:rsidRDefault="007855E1" w:rsidP="007855E1">
      <w:pPr>
        <w:spacing w:after="0" w:line="240" w:lineRule="auto"/>
        <w:ind w:left="2124"/>
        <w:jc w:val="both"/>
        <w:rPr>
          <w:rFonts w:ascii="Arial" w:hAnsi="Arial" w:cs="Arial"/>
          <w:sz w:val="24"/>
          <w:szCs w:val="24"/>
        </w:rPr>
      </w:pPr>
      <w:r w:rsidRPr="000468DE">
        <w:rPr>
          <w:rFonts w:ascii="Arial" w:hAnsi="Arial" w:cs="Arial"/>
          <w:sz w:val="24"/>
          <w:szCs w:val="24"/>
        </w:rPr>
        <w:t>Puede ser:</w:t>
      </w:r>
    </w:p>
    <w:p w14:paraId="4309849D" w14:textId="52FBC89A" w:rsidR="007855E1" w:rsidRPr="00AE0E59" w:rsidRDefault="007855E1" w:rsidP="00AE0E59">
      <w:pPr>
        <w:pStyle w:val="ListParagraph"/>
        <w:numPr>
          <w:ilvl w:val="3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E0E59">
        <w:rPr>
          <w:rFonts w:ascii="Arial" w:hAnsi="Arial" w:cs="Arial"/>
          <w:sz w:val="24"/>
          <w:szCs w:val="24"/>
        </w:rPr>
        <w:t>Grupo Juvenil ______________</w:t>
      </w:r>
    </w:p>
    <w:p w14:paraId="4B1231EB" w14:textId="6924BBB5" w:rsidR="007855E1" w:rsidRPr="00AE0E59" w:rsidRDefault="007855E1" w:rsidP="00AE0E59">
      <w:pPr>
        <w:pStyle w:val="ListParagraph"/>
        <w:numPr>
          <w:ilvl w:val="3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E0E59">
        <w:rPr>
          <w:rFonts w:ascii="Arial" w:hAnsi="Arial" w:cs="Arial"/>
          <w:sz w:val="24"/>
          <w:szCs w:val="24"/>
        </w:rPr>
        <w:t>Jóvenes Cooperativistas ______________</w:t>
      </w:r>
    </w:p>
    <w:p w14:paraId="41420285" w14:textId="1F48BFD3" w:rsidR="007855E1" w:rsidRPr="00AE0E59" w:rsidRDefault="007855E1" w:rsidP="00AE0E59">
      <w:pPr>
        <w:pStyle w:val="ListParagraph"/>
        <w:numPr>
          <w:ilvl w:val="3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E0E59">
        <w:rPr>
          <w:rFonts w:ascii="Arial" w:hAnsi="Arial" w:cs="Arial"/>
          <w:sz w:val="24"/>
          <w:szCs w:val="24"/>
        </w:rPr>
        <w:t>Comité Juvenil _________________</w:t>
      </w:r>
    </w:p>
    <w:p w14:paraId="7D243858" w14:textId="1DB47A78" w:rsidR="007855E1" w:rsidRPr="00AE0E59" w:rsidRDefault="007855E1" w:rsidP="00AE0E59">
      <w:pPr>
        <w:pStyle w:val="ListParagraph"/>
        <w:numPr>
          <w:ilvl w:val="3"/>
          <w:numId w:val="1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E0E59">
        <w:rPr>
          <w:rFonts w:ascii="Arial" w:hAnsi="Arial" w:cs="Arial"/>
          <w:sz w:val="24"/>
          <w:szCs w:val="24"/>
        </w:rPr>
        <w:t>Club ___________________</w:t>
      </w:r>
    </w:p>
    <w:p w14:paraId="2FCAFFDF" w14:textId="06C1C6FF" w:rsidR="007855E1" w:rsidRPr="00AE0E59" w:rsidRDefault="007855E1" w:rsidP="00AE0E59">
      <w:pPr>
        <w:pStyle w:val="ListParagraph"/>
        <w:numPr>
          <w:ilvl w:val="3"/>
          <w:numId w:val="11"/>
        </w:num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AE0E59">
        <w:rPr>
          <w:rFonts w:ascii="Arial" w:hAnsi="Arial" w:cs="Arial"/>
          <w:i/>
          <w:sz w:val="24"/>
          <w:szCs w:val="24"/>
        </w:rPr>
        <w:t xml:space="preserve">(otras opciones a discreción de la cooperativa o de los propios jóvenes) </w:t>
      </w:r>
    </w:p>
    <w:p w14:paraId="1C099FA7" w14:textId="77777777" w:rsidR="007855E1" w:rsidRPr="000468DE" w:rsidRDefault="007855E1" w:rsidP="007855E1">
      <w:pPr>
        <w:spacing w:after="0" w:line="240" w:lineRule="auto"/>
        <w:ind w:left="2124"/>
        <w:jc w:val="both"/>
        <w:rPr>
          <w:rFonts w:ascii="Arial" w:hAnsi="Arial" w:cs="Arial"/>
          <w:sz w:val="24"/>
          <w:szCs w:val="24"/>
        </w:rPr>
      </w:pPr>
    </w:p>
    <w:p w14:paraId="44AFD996" w14:textId="4914CDBF" w:rsidR="00CF276D" w:rsidRPr="000468DE" w:rsidRDefault="00CF276D" w:rsidP="003C7B87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468DE">
        <w:rPr>
          <w:rFonts w:ascii="Arial" w:hAnsi="Arial" w:cs="Arial"/>
          <w:b/>
          <w:sz w:val="24"/>
          <w:szCs w:val="24"/>
        </w:rPr>
        <w:t>Adaptación del modelo de Reglamento a las necesidades de la Cooperativa.</w:t>
      </w:r>
      <w:r w:rsidR="005246C3" w:rsidRPr="000468DE">
        <w:rPr>
          <w:rFonts w:ascii="Arial" w:hAnsi="Arial" w:cs="Arial"/>
          <w:b/>
          <w:sz w:val="24"/>
          <w:szCs w:val="24"/>
        </w:rPr>
        <w:t xml:space="preserve"> (Anejo 2)</w:t>
      </w:r>
      <w:r w:rsidR="004C24E2" w:rsidRPr="000468DE">
        <w:rPr>
          <w:rFonts w:ascii="Arial" w:hAnsi="Arial" w:cs="Arial"/>
          <w:b/>
          <w:sz w:val="24"/>
          <w:szCs w:val="24"/>
        </w:rPr>
        <w:t xml:space="preserve"> (Anejo 2</w:t>
      </w:r>
      <w:r w:rsidR="000468DE" w:rsidRPr="000468DE">
        <w:rPr>
          <w:rFonts w:ascii="Arial" w:hAnsi="Arial" w:cs="Arial"/>
          <w:b/>
          <w:sz w:val="24"/>
          <w:szCs w:val="24"/>
        </w:rPr>
        <w:t>B</w:t>
      </w:r>
      <w:r w:rsidR="004C24E2" w:rsidRPr="000468DE">
        <w:rPr>
          <w:rFonts w:ascii="Arial" w:hAnsi="Arial" w:cs="Arial"/>
          <w:b/>
          <w:sz w:val="24"/>
          <w:szCs w:val="24"/>
        </w:rPr>
        <w:t>)</w:t>
      </w:r>
    </w:p>
    <w:p w14:paraId="5F13A5CB" w14:textId="30775502" w:rsidR="00E914F2" w:rsidRPr="000468DE" w:rsidRDefault="00E914F2" w:rsidP="007B2B8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4AFD998" w14:textId="04DB29DC" w:rsidR="00CF276D" w:rsidRPr="000468DE" w:rsidRDefault="00CF276D" w:rsidP="00992FCD">
      <w:pPr>
        <w:rPr>
          <w:rFonts w:ascii="Arial" w:hAnsi="Arial" w:cs="Arial"/>
          <w:b/>
          <w:sz w:val="36"/>
          <w:szCs w:val="36"/>
        </w:rPr>
      </w:pPr>
      <w:r w:rsidRPr="000468DE">
        <w:rPr>
          <w:rFonts w:ascii="Arial" w:hAnsi="Arial" w:cs="Arial"/>
          <w:b/>
          <w:sz w:val="36"/>
          <w:szCs w:val="36"/>
        </w:rPr>
        <w:t xml:space="preserve">Durante la Organización del </w:t>
      </w:r>
      <w:r w:rsidR="00E16D8D" w:rsidRPr="000468DE">
        <w:rPr>
          <w:rFonts w:ascii="Arial" w:hAnsi="Arial" w:cs="Arial"/>
          <w:b/>
          <w:sz w:val="36"/>
          <w:szCs w:val="36"/>
        </w:rPr>
        <w:t>Grupo Juvenil o Comité</w:t>
      </w:r>
      <w:r w:rsidRPr="000468DE">
        <w:rPr>
          <w:rFonts w:ascii="Arial" w:hAnsi="Arial" w:cs="Arial"/>
          <w:b/>
          <w:sz w:val="36"/>
          <w:szCs w:val="36"/>
        </w:rPr>
        <w:t>:</w:t>
      </w:r>
    </w:p>
    <w:p w14:paraId="2FB73DBC" w14:textId="77777777" w:rsidR="00E16D8D" w:rsidRPr="000468DE" w:rsidRDefault="002B52AF" w:rsidP="007B2B88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68DE">
        <w:rPr>
          <w:rFonts w:ascii="Arial" w:hAnsi="Arial" w:cs="Arial"/>
          <w:sz w:val="24"/>
          <w:szCs w:val="24"/>
        </w:rPr>
        <w:t>Identificar un comité gestor</w:t>
      </w:r>
      <w:r w:rsidR="00E16D8D" w:rsidRPr="000468DE">
        <w:rPr>
          <w:rFonts w:ascii="Arial" w:hAnsi="Arial" w:cs="Arial"/>
          <w:sz w:val="24"/>
          <w:szCs w:val="24"/>
        </w:rPr>
        <w:t>:</w:t>
      </w:r>
    </w:p>
    <w:p w14:paraId="7189D32E" w14:textId="77777777" w:rsidR="00E16D8D" w:rsidRPr="000468DE" w:rsidRDefault="00E16D8D" w:rsidP="007B2B88">
      <w:pPr>
        <w:numPr>
          <w:ilvl w:val="1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68DE">
        <w:rPr>
          <w:rFonts w:ascii="Arial" w:hAnsi="Arial" w:cs="Arial"/>
          <w:sz w:val="24"/>
          <w:szCs w:val="24"/>
        </w:rPr>
        <w:t xml:space="preserve">En el caso del Grupo Juvenil el comité gestor debe estar integrado </w:t>
      </w:r>
      <w:r w:rsidR="002B52AF" w:rsidRPr="000468DE">
        <w:rPr>
          <w:rFonts w:ascii="Arial" w:hAnsi="Arial" w:cs="Arial"/>
          <w:sz w:val="24"/>
          <w:szCs w:val="24"/>
        </w:rPr>
        <w:t>por jóvenes entre las edades establecidas</w:t>
      </w:r>
      <w:r w:rsidRPr="000468DE">
        <w:rPr>
          <w:rFonts w:ascii="Arial" w:hAnsi="Arial" w:cs="Arial"/>
          <w:sz w:val="24"/>
          <w:szCs w:val="24"/>
        </w:rPr>
        <w:t xml:space="preserve">, de manera que ellos puedan </w:t>
      </w:r>
      <w:r w:rsidR="002B52AF" w:rsidRPr="000468DE">
        <w:rPr>
          <w:rFonts w:ascii="Arial" w:hAnsi="Arial" w:cs="Arial"/>
          <w:sz w:val="24"/>
          <w:szCs w:val="24"/>
        </w:rPr>
        <w:t>promover la convocatoria de otros jóvenes.</w:t>
      </w:r>
      <w:r w:rsidRPr="000468DE">
        <w:rPr>
          <w:rFonts w:ascii="Arial" w:hAnsi="Arial" w:cs="Arial"/>
          <w:sz w:val="24"/>
          <w:szCs w:val="24"/>
        </w:rPr>
        <w:t xml:space="preserve"> </w:t>
      </w:r>
    </w:p>
    <w:p w14:paraId="275B097E" w14:textId="28693180" w:rsidR="00E16D8D" w:rsidRPr="000468DE" w:rsidRDefault="00E16D8D" w:rsidP="007B2B88">
      <w:pPr>
        <w:numPr>
          <w:ilvl w:val="1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68DE">
        <w:rPr>
          <w:rFonts w:ascii="Arial" w:hAnsi="Arial" w:cs="Arial"/>
          <w:sz w:val="24"/>
          <w:szCs w:val="24"/>
        </w:rPr>
        <w:t xml:space="preserve">En el caso de la conformación del Comité de la Juventud puede identificarse un joven que identifique a otros jóvenes, abrir una convocatoria a los socios entre las edades de 18 a 29 años, convocar una actividad tipo taller, o divulgar a través de las redes sociales. </w:t>
      </w:r>
      <w:r w:rsidR="009E109F" w:rsidRPr="000468DE">
        <w:rPr>
          <w:rFonts w:ascii="Arial" w:hAnsi="Arial" w:cs="Arial"/>
          <w:i/>
          <w:sz w:val="24"/>
          <w:szCs w:val="24"/>
        </w:rPr>
        <w:t>(Ver página 3 de esta guía)</w:t>
      </w:r>
    </w:p>
    <w:p w14:paraId="44AFD99B" w14:textId="77777777" w:rsidR="002B52AF" w:rsidRPr="000468DE" w:rsidRDefault="002B52AF" w:rsidP="007B2B88">
      <w:pPr>
        <w:spacing w:after="0" w:line="240" w:lineRule="auto"/>
        <w:ind w:left="705"/>
        <w:jc w:val="both"/>
        <w:rPr>
          <w:rFonts w:ascii="Arial" w:hAnsi="Arial" w:cs="Arial"/>
          <w:sz w:val="24"/>
          <w:szCs w:val="24"/>
        </w:rPr>
      </w:pPr>
    </w:p>
    <w:p w14:paraId="44AFD99C" w14:textId="6A87FE36" w:rsidR="00B0660C" w:rsidRPr="000468DE" w:rsidRDefault="00B0660C" w:rsidP="007B2B88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68DE">
        <w:rPr>
          <w:rFonts w:ascii="Arial" w:hAnsi="Arial" w:cs="Arial"/>
          <w:sz w:val="24"/>
          <w:szCs w:val="24"/>
        </w:rPr>
        <w:t>Establecer fecha de reuniones.</w:t>
      </w:r>
    </w:p>
    <w:p w14:paraId="7E305CD8" w14:textId="2084A6D9" w:rsidR="00E16D8D" w:rsidRPr="000468DE" w:rsidRDefault="00E16D8D" w:rsidP="007B2B88">
      <w:pPr>
        <w:numPr>
          <w:ilvl w:val="1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68DE">
        <w:rPr>
          <w:rFonts w:ascii="Arial" w:hAnsi="Arial" w:cs="Arial"/>
          <w:sz w:val="24"/>
          <w:szCs w:val="24"/>
        </w:rPr>
        <w:t xml:space="preserve">El tener una fecha fija asignada, facilitará las convocatorias, pues ayudará a que esa fecha sea reservada por los jóvenes. </w:t>
      </w:r>
    </w:p>
    <w:p w14:paraId="44AFD99D" w14:textId="77777777" w:rsidR="00B0660C" w:rsidRPr="000468DE" w:rsidRDefault="00B0660C" w:rsidP="007B2B88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59BBC07C" w14:textId="0337D5CC" w:rsidR="00E16D8D" w:rsidRPr="000468DE" w:rsidRDefault="00E16D8D" w:rsidP="007B2B88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68DE">
        <w:rPr>
          <w:rFonts w:ascii="Arial" w:hAnsi="Arial" w:cs="Arial"/>
          <w:sz w:val="24"/>
          <w:szCs w:val="24"/>
        </w:rPr>
        <w:t>Permitir que</w:t>
      </w:r>
      <w:r w:rsidR="009E109F" w:rsidRPr="000468DE">
        <w:rPr>
          <w:rFonts w:ascii="Arial" w:hAnsi="Arial" w:cs="Arial"/>
          <w:sz w:val="24"/>
          <w:szCs w:val="24"/>
        </w:rPr>
        <w:t>,</w:t>
      </w:r>
      <w:r w:rsidRPr="000468DE">
        <w:rPr>
          <w:rFonts w:ascii="Arial" w:hAnsi="Arial" w:cs="Arial"/>
          <w:sz w:val="24"/>
          <w:szCs w:val="24"/>
        </w:rPr>
        <w:t xml:space="preserve"> mediante dinámica</w:t>
      </w:r>
      <w:r w:rsidR="009E109F" w:rsidRPr="000468DE">
        <w:rPr>
          <w:rFonts w:ascii="Arial" w:hAnsi="Arial" w:cs="Arial"/>
          <w:sz w:val="24"/>
          <w:szCs w:val="24"/>
        </w:rPr>
        <w:t>,</w:t>
      </w:r>
      <w:r w:rsidRPr="000468DE">
        <w:rPr>
          <w:rFonts w:ascii="Arial" w:hAnsi="Arial" w:cs="Arial"/>
          <w:sz w:val="24"/>
          <w:szCs w:val="24"/>
        </w:rPr>
        <w:t xml:space="preserve"> los jóvenes completen el formulario Hoja de Expectativas, que le proveerá información al comité gestor y a</w:t>
      </w:r>
      <w:r w:rsidR="009E109F" w:rsidRPr="000468DE">
        <w:rPr>
          <w:rFonts w:ascii="Arial" w:hAnsi="Arial" w:cs="Arial"/>
          <w:sz w:val="24"/>
          <w:szCs w:val="24"/>
        </w:rPr>
        <w:t xml:space="preserve">l grupo </w:t>
      </w:r>
      <w:r w:rsidRPr="000468DE">
        <w:rPr>
          <w:rFonts w:ascii="Arial" w:hAnsi="Arial" w:cs="Arial"/>
          <w:sz w:val="24"/>
          <w:szCs w:val="24"/>
        </w:rPr>
        <w:t>de identificar los intereses y necesidades de capacitación que tiene</w:t>
      </w:r>
      <w:r w:rsidR="00061D38" w:rsidRPr="000468DE">
        <w:rPr>
          <w:rFonts w:ascii="Arial" w:hAnsi="Arial" w:cs="Arial"/>
          <w:sz w:val="24"/>
          <w:szCs w:val="24"/>
        </w:rPr>
        <w:t>n</w:t>
      </w:r>
      <w:r w:rsidRPr="000468DE">
        <w:rPr>
          <w:rFonts w:ascii="Arial" w:hAnsi="Arial" w:cs="Arial"/>
          <w:sz w:val="24"/>
          <w:szCs w:val="24"/>
        </w:rPr>
        <w:t xml:space="preserve"> los jóvenes interesados</w:t>
      </w:r>
      <w:r w:rsidR="009E109F" w:rsidRPr="000468DE">
        <w:rPr>
          <w:rFonts w:ascii="Arial" w:hAnsi="Arial" w:cs="Arial"/>
          <w:sz w:val="24"/>
          <w:szCs w:val="24"/>
        </w:rPr>
        <w:t xml:space="preserve"> en participar</w:t>
      </w:r>
      <w:r w:rsidRPr="000468DE">
        <w:rPr>
          <w:rFonts w:ascii="Arial" w:hAnsi="Arial" w:cs="Arial"/>
          <w:sz w:val="24"/>
          <w:szCs w:val="24"/>
        </w:rPr>
        <w:t xml:space="preserve">.  </w:t>
      </w:r>
      <w:r w:rsidRPr="000468DE">
        <w:rPr>
          <w:rFonts w:ascii="Arial" w:hAnsi="Arial" w:cs="Arial"/>
          <w:b/>
          <w:sz w:val="24"/>
          <w:szCs w:val="24"/>
        </w:rPr>
        <w:t>(Anejo 3)</w:t>
      </w:r>
    </w:p>
    <w:p w14:paraId="75BD9698" w14:textId="77777777" w:rsidR="00E16D8D" w:rsidRPr="000468DE" w:rsidRDefault="00E16D8D" w:rsidP="007B2B88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44AFD99E" w14:textId="21288DFC" w:rsidR="002B52AF" w:rsidRPr="000468DE" w:rsidRDefault="00446381" w:rsidP="005C360C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68DE">
        <w:rPr>
          <w:rFonts w:ascii="Arial" w:hAnsi="Arial" w:cs="Arial"/>
          <w:sz w:val="24"/>
          <w:szCs w:val="24"/>
        </w:rPr>
        <w:t>Delinear un Plan de Trabajo</w:t>
      </w:r>
      <w:r w:rsidR="002B52AF" w:rsidRPr="000468DE">
        <w:rPr>
          <w:rFonts w:ascii="Arial" w:hAnsi="Arial" w:cs="Arial"/>
          <w:sz w:val="24"/>
          <w:szCs w:val="24"/>
        </w:rPr>
        <w:t xml:space="preserve"> en conjunto con los jóvenes identificados.</w:t>
      </w:r>
      <w:r w:rsidR="00A80D02" w:rsidRPr="000468DE">
        <w:rPr>
          <w:rFonts w:ascii="Arial" w:hAnsi="Arial" w:cs="Arial"/>
          <w:sz w:val="24"/>
          <w:szCs w:val="24"/>
        </w:rPr>
        <w:t xml:space="preserve"> </w:t>
      </w:r>
      <w:r w:rsidR="00E16D8D" w:rsidRPr="000468DE">
        <w:rPr>
          <w:rFonts w:ascii="Arial" w:hAnsi="Arial" w:cs="Arial"/>
          <w:sz w:val="24"/>
          <w:szCs w:val="24"/>
        </w:rPr>
        <w:t xml:space="preserve">Para este Plan de Trabajo </w:t>
      </w:r>
      <w:r w:rsidR="005246C3" w:rsidRPr="000468DE">
        <w:rPr>
          <w:rFonts w:ascii="Arial" w:hAnsi="Arial" w:cs="Arial"/>
          <w:b/>
          <w:sz w:val="24"/>
          <w:szCs w:val="24"/>
        </w:rPr>
        <w:t xml:space="preserve">(Anejo </w:t>
      </w:r>
      <w:r w:rsidR="00E16D8D" w:rsidRPr="000468DE">
        <w:rPr>
          <w:rFonts w:ascii="Arial" w:hAnsi="Arial" w:cs="Arial"/>
          <w:b/>
          <w:sz w:val="24"/>
          <w:szCs w:val="24"/>
        </w:rPr>
        <w:t>4</w:t>
      </w:r>
      <w:r w:rsidR="00A80D02" w:rsidRPr="000468DE">
        <w:rPr>
          <w:rFonts w:ascii="Arial" w:hAnsi="Arial" w:cs="Arial"/>
          <w:b/>
          <w:sz w:val="24"/>
          <w:szCs w:val="24"/>
        </w:rPr>
        <w:t>)</w:t>
      </w:r>
      <w:r w:rsidR="00E16D8D" w:rsidRPr="000468DE">
        <w:rPr>
          <w:rFonts w:ascii="Arial" w:hAnsi="Arial" w:cs="Arial"/>
          <w:sz w:val="24"/>
          <w:szCs w:val="24"/>
        </w:rPr>
        <w:t xml:space="preserve"> podrán utilizar de referencia la Hoja de Expectativas</w:t>
      </w:r>
      <w:r w:rsidR="00511FF6" w:rsidRPr="000468DE">
        <w:rPr>
          <w:rFonts w:ascii="Arial" w:hAnsi="Arial" w:cs="Arial"/>
          <w:sz w:val="24"/>
          <w:szCs w:val="24"/>
        </w:rPr>
        <w:t xml:space="preserve"> completada por los jóvenes</w:t>
      </w:r>
      <w:r w:rsidR="000468DE">
        <w:rPr>
          <w:rFonts w:ascii="Arial" w:hAnsi="Arial" w:cs="Arial"/>
          <w:sz w:val="24"/>
          <w:szCs w:val="24"/>
        </w:rPr>
        <w:t>. Podrán utilizar también las Proclamas aprobadas por el Departamento de Estado</w:t>
      </w:r>
      <w:r w:rsidR="005C360C">
        <w:rPr>
          <w:rFonts w:ascii="Arial" w:hAnsi="Arial" w:cs="Arial"/>
          <w:sz w:val="24"/>
          <w:szCs w:val="24"/>
        </w:rPr>
        <w:t xml:space="preserve">, las cuales pueden acceder </w:t>
      </w:r>
      <w:r w:rsidR="000468DE">
        <w:rPr>
          <w:rFonts w:ascii="Arial" w:hAnsi="Arial" w:cs="Arial"/>
          <w:sz w:val="24"/>
          <w:szCs w:val="24"/>
        </w:rPr>
        <w:t>a través de</w:t>
      </w:r>
      <w:r w:rsidR="005C360C">
        <w:rPr>
          <w:rFonts w:ascii="Arial" w:hAnsi="Arial" w:cs="Arial"/>
          <w:sz w:val="24"/>
          <w:szCs w:val="24"/>
        </w:rPr>
        <w:t xml:space="preserve"> la página electrónica del Departamento de Estado</w:t>
      </w:r>
      <w:r w:rsidR="000468DE">
        <w:rPr>
          <w:rFonts w:ascii="Arial" w:hAnsi="Arial" w:cs="Arial"/>
          <w:sz w:val="24"/>
          <w:szCs w:val="24"/>
        </w:rPr>
        <w:t xml:space="preserve"> </w:t>
      </w:r>
      <w:r w:rsidR="005C360C">
        <w:rPr>
          <w:rFonts w:ascii="Arial" w:hAnsi="Arial" w:cs="Arial"/>
          <w:sz w:val="24"/>
          <w:szCs w:val="24"/>
        </w:rPr>
        <w:t xml:space="preserve">o en el </w:t>
      </w:r>
      <w:r w:rsidR="000468DE">
        <w:rPr>
          <w:rFonts w:ascii="Arial" w:hAnsi="Arial" w:cs="Arial"/>
          <w:sz w:val="24"/>
          <w:szCs w:val="24"/>
        </w:rPr>
        <w:t>siguiente enlace:</w:t>
      </w:r>
      <w:r w:rsidR="005C360C">
        <w:rPr>
          <w:rFonts w:ascii="Arial" w:hAnsi="Arial" w:cs="Arial"/>
          <w:sz w:val="24"/>
          <w:szCs w:val="24"/>
        </w:rPr>
        <w:t xml:space="preserve"> </w:t>
      </w:r>
      <w:hyperlink r:id="rId9" w:history="1">
        <w:r w:rsidR="005C360C" w:rsidRPr="00573B7E">
          <w:rPr>
            <w:rStyle w:val="Hyperlink"/>
            <w:rFonts w:ascii="Arial" w:hAnsi="Arial" w:cs="Arial"/>
            <w:sz w:val="24"/>
            <w:szCs w:val="24"/>
          </w:rPr>
          <w:t>https://estado.pr.gov/apex/f?p=118:3:0</w:t>
        </w:r>
      </w:hyperlink>
      <w:r w:rsidR="005C360C">
        <w:rPr>
          <w:rFonts w:ascii="Arial" w:hAnsi="Arial" w:cs="Arial"/>
          <w:sz w:val="24"/>
          <w:szCs w:val="24"/>
        </w:rPr>
        <w:t xml:space="preserve">  </w:t>
      </w:r>
    </w:p>
    <w:p w14:paraId="44AFD99F" w14:textId="77777777" w:rsidR="002B52AF" w:rsidRPr="000468DE" w:rsidRDefault="002B52AF" w:rsidP="007B2B88">
      <w:pPr>
        <w:spacing w:after="0" w:line="240" w:lineRule="auto"/>
        <w:ind w:left="1065"/>
        <w:jc w:val="both"/>
        <w:rPr>
          <w:rFonts w:ascii="Arial" w:hAnsi="Arial" w:cs="Arial"/>
          <w:sz w:val="24"/>
          <w:szCs w:val="24"/>
        </w:rPr>
      </w:pPr>
    </w:p>
    <w:p w14:paraId="44AFD9A0" w14:textId="6B9E855B" w:rsidR="002B52AF" w:rsidRPr="005C360C" w:rsidRDefault="002B52AF" w:rsidP="007B2B88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68DE">
        <w:rPr>
          <w:rFonts w:ascii="Arial" w:hAnsi="Arial" w:cs="Arial"/>
          <w:sz w:val="24"/>
          <w:szCs w:val="24"/>
        </w:rPr>
        <w:t>E</w:t>
      </w:r>
      <w:r w:rsidR="00E5509B" w:rsidRPr="000468DE">
        <w:rPr>
          <w:rFonts w:ascii="Arial" w:hAnsi="Arial" w:cs="Arial"/>
          <w:sz w:val="24"/>
          <w:szCs w:val="24"/>
        </w:rPr>
        <w:t>stablecer un Presupuesto</w:t>
      </w:r>
      <w:r w:rsidRPr="000468DE">
        <w:rPr>
          <w:rFonts w:ascii="Arial" w:hAnsi="Arial" w:cs="Arial"/>
          <w:sz w:val="24"/>
          <w:szCs w:val="24"/>
        </w:rPr>
        <w:t xml:space="preserve"> o determinar partida del presupuesto que respaldará las iniciativas de la Juventud.</w:t>
      </w:r>
      <w:r w:rsidR="005C360C">
        <w:rPr>
          <w:rFonts w:ascii="Arial" w:hAnsi="Arial" w:cs="Arial"/>
          <w:sz w:val="24"/>
          <w:szCs w:val="24"/>
        </w:rPr>
        <w:t xml:space="preserve"> </w:t>
      </w:r>
      <w:r w:rsidRPr="000468DE">
        <w:rPr>
          <w:rFonts w:ascii="Arial" w:hAnsi="Arial" w:cs="Arial"/>
          <w:sz w:val="24"/>
          <w:szCs w:val="24"/>
        </w:rPr>
        <w:t xml:space="preserve">(puede ser una asignación específica dentro del presupuesto del </w:t>
      </w:r>
      <w:r w:rsidR="00135979" w:rsidRPr="000468DE">
        <w:rPr>
          <w:rFonts w:ascii="Arial" w:hAnsi="Arial" w:cs="Arial"/>
          <w:sz w:val="24"/>
          <w:szCs w:val="24"/>
        </w:rPr>
        <w:t>Comité de Educación</w:t>
      </w:r>
      <w:r w:rsidRPr="000468DE">
        <w:rPr>
          <w:rFonts w:ascii="Arial" w:hAnsi="Arial" w:cs="Arial"/>
          <w:sz w:val="24"/>
          <w:szCs w:val="24"/>
        </w:rPr>
        <w:t>,</w:t>
      </w:r>
      <w:r w:rsidR="005C360C">
        <w:rPr>
          <w:rFonts w:ascii="Arial" w:hAnsi="Arial" w:cs="Arial"/>
          <w:sz w:val="24"/>
          <w:szCs w:val="24"/>
        </w:rPr>
        <w:t xml:space="preserve"> del Comité de la Juventud</w:t>
      </w:r>
      <w:r w:rsidRPr="000468DE">
        <w:rPr>
          <w:rFonts w:ascii="Arial" w:hAnsi="Arial" w:cs="Arial"/>
          <w:sz w:val="24"/>
          <w:szCs w:val="24"/>
        </w:rPr>
        <w:t xml:space="preserve"> o aprobación de actividades según vayan surgiendo).   </w:t>
      </w:r>
      <w:r w:rsidRPr="000468DE">
        <w:rPr>
          <w:rFonts w:ascii="Arial" w:hAnsi="Arial" w:cs="Arial"/>
          <w:i/>
          <w:sz w:val="24"/>
          <w:szCs w:val="24"/>
        </w:rPr>
        <w:t>(Debe determinarlo la Junta de Directores).</w:t>
      </w:r>
    </w:p>
    <w:p w14:paraId="44AFD9A1" w14:textId="77777777" w:rsidR="002B52AF" w:rsidRPr="000468DE" w:rsidRDefault="002B52AF" w:rsidP="007B2B8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4AFD9A3" w14:textId="63832BA9" w:rsidR="002B52AF" w:rsidRPr="000468DE" w:rsidRDefault="002B52AF" w:rsidP="00F55678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68DE">
        <w:rPr>
          <w:rFonts w:ascii="Arial" w:hAnsi="Arial" w:cs="Arial"/>
          <w:sz w:val="24"/>
          <w:szCs w:val="24"/>
        </w:rPr>
        <w:t>Seleccionar Junta Directiva</w:t>
      </w:r>
      <w:r w:rsidR="00B0660C" w:rsidRPr="000468DE">
        <w:rPr>
          <w:rFonts w:ascii="Arial" w:hAnsi="Arial" w:cs="Arial"/>
          <w:sz w:val="24"/>
          <w:szCs w:val="24"/>
        </w:rPr>
        <w:t xml:space="preserve"> del </w:t>
      </w:r>
      <w:r w:rsidR="009E109F" w:rsidRPr="000468DE">
        <w:rPr>
          <w:rFonts w:ascii="Arial" w:hAnsi="Arial" w:cs="Arial"/>
          <w:sz w:val="24"/>
          <w:szCs w:val="24"/>
        </w:rPr>
        <w:t>Grupo Juvenil</w:t>
      </w:r>
      <w:r w:rsidRPr="000468DE">
        <w:rPr>
          <w:rFonts w:ascii="Arial" w:hAnsi="Arial" w:cs="Arial"/>
          <w:sz w:val="24"/>
          <w:szCs w:val="24"/>
        </w:rPr>
        <w:t xml:space="preserve"> (electa</w:t>
      </w:r>
      <w:r w:rsidR="00B0660C" w:rsidRPr="000468DE">
        <w:rPr>
          <w:rFonts w:ascii="Arial" w:hAnsi="Arial" w:cs="Arial"/>
          <w:sz w:val="24"/>
          <w:szCs w:val="24"/>
        </w:rPr>
        <w:t xml:space="preserve"> entre los mismos jóvenes</w:t>
      </w:r>
      <w:r w:rsidRPr="000468DE">
        <w:rPr>
          <w:rFonts w:ascii="Arial" w:hAnsi="Arial" w:cs="Arial"/>
          <w:sz w:val="24"/>
          <w:szCs w:val="24"/>
        </w:rPr>
        <w:t>)</w:t>
      </w:r>
    </w:p>
    <w:p w14:paraId="766DD5DF" w14:textId="77777777" w:rsidR="001A5E8A" w:rsidRPr="000468DE" w:rsidRDefault="001A5E8A" w:rsidP="001A5E8A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44AFD9A4" w14:textId="10E9A086" w:rsidR="002B52AF" w:rsidRPr="000468DE" w:rsidRDefault="00B0660C" w:rsidP="007B2B88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68DE">
        <w:rPr>
          <w:rFonts w:ascii="Arial" w:hAnsi="Arial" w:cs="Arial"/>
          <w:sz w:val="24"/>
          <w:szCs w:val="24"/>
        </w:rPr>
        <w:t>La primera Junta Directiva tiene a su cargo lo siguiente:</w:t>
      </w:r>
    </w:p>
    <w:p w14:paraId="44AFD9A5" w14:textId="77777777" w:rsidR="00B0660C" w:rsidRPr="000468DE" w:rsidRDefault="00B0660C" w:rsidP="007B2B88">
      <w:pPr>
        <w:numPr>
          <w:ilvl w:val="1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68DE">
        <w:rPr>
          <w:rFonts w:ascii="Arial" w:hAnsi="Arial" w:cs="Arial"/>
          <w:sz w:val="24"/>
          <w:szCs w:val="24"/>
        </w:rPr>
        <w:t>Generar actividades para atraer a otros jóvenes.</w:t>
      </w:r>
    </w:p>
    <w:p w14:paraId="44AFD9A6" w14:textId="7F5EE8A4" w:rsidR="00B0660C" w:rsidRPr="000468DE" w:rsidRDefault="00B0660C" w:rsidP="007B2B88">
      <w:pPr>
        <w:numPr>
          <w:ilvl w:val="1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68DE">
        <w:rPr>
          <w:rFonts w:ascii="Arial" w:hAnsi="Arial" w:cs="Arial"/>
          <w:sz w:val="24"/>
          <w:szCs w:val="24"/>
        </w:rPr>
        <w:t>Desarrollar y coordinar la primera actividad de Iniciación de nuevos miembros e Instalación de la Directiva.</w:t>
      </w:r>
      <w:r w:rsidR="005246C3" w:rsidRPr="000468DE">
        <w:rPr>
          <w:rFonts w:ascii="Arial" w:hAnsi="Arial" w:cs="Arial"/>
          <w:sz w:val="24"/>
          <w:szCs w:val="24"/>
        </w:rPr>
        <w:t xml:space="preserve"> </w:t>
      </w:r>
      <w:r w:rsidR="005246C3" w:rsidRPr="000468DE">
        <w:rPr>
          <w:rFonts w:ascii="Arial" w:hAnsi="Arial" w:cs="Arial"/>
          <w:b/>
          <w:sz w:val="24"/>
          <w:szCs w:val="24"/>
        </w:rPr>
        <w:t>(Anejo</w:t>
      </w:r>
      <w:r w:rsidR="0037298C" w:rsidRPr="000468DE">
        <w:rPr>
          <w:rFonts w:ascii="Arial" w:hAnsi="Arial" w:cs="Arial"/>
          <w:b/>
          <w:sz w:val="24"/>
          <w:szCs w:val="24"/>
        </w:rPr>
        <w:t xml:space="preserve"> </w:t>
      </w:r>
      <w:r w:rsidR="00511FF6" w:rsidRPr="000468DE">
        <w:rPr>
          <w:rFonts w:ascii="Arial" w:hAnsi="Arial" w:cs="Arial"/>
          <w:b/>
          <w:sz w:val="24"/>
          <w:szCs w:val="24"/>
        </w:rPr>
        <w:t>5</w:t>
      </w:r>
      <w:r w:rsidR="005246C3" w:rsidRPr="000468DE">
        <w:rPr>
          <w:rFonts w:ascii="Arial" w:hAnsi="Arial" w:cs="Arial"/>
          <w:b/>
          <w:sz w:val="24"/>
          <w:szCs w:val="24"/>
        </w:rPr>
        <w:t>)</w:t>
      </w:r>
    </w:p>
    <w:p w14:paraId="44AFD9A7" w14:textId="77777777" w:rsidR="00B0660C" w:rsidRPr="000468DE" w:rsidRDefault="00B0660C" w:rsidP="007B2B88">
      <w:pPr>
        <w:numPr>
          <w:ilvl w:val="1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68DE">
        <w:rPr>
          <w:rFonts w:ascii="Arial" w:hAnsi="Arial" w:cs="Arial"/>
          <w:sz w:val="24"/>
          <w:szCs w:val="24"/>
        </w:rPr>
        <w:t>Dar seguimiento y cumplimiento a las tareas o actividades establecidas en el primer plan de trabajo.</w:t>
      </w:r>
    </w:p>
    <w:p w14:paraId="44AFD9A8" w14:textId="3A2EE9C2" w:rsidR="00B0660C" w:rsidRPr="000468DE" w:rsidRDefault="00B0660C" w:rsidP="007B2B88">
      <w:pPr>
        <w:numPr>
          <w:ilvl w:val="1"/>
          <w:numId w:val="7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68DE">
        <w:rPr>
          <w:rFonts w:ascii="Arial" w:hAnsi="Arial" w:cs="Arial"/>
          <w:sz w:val="24"/>
          <w:szCs w:val="24"/>
        </w:rPr>
        <w:lastRenderedPageBreak/>
        <w:t>Asumir la representación oficial ante el Comité</w:t>
      </w:r>
      <w:r w:rsidR="00511FF6" w:rsidRPr="000468DE">
        <w:rPr>
          <w:rFonts w:ascii="Arial" w:hAnsi="Arial" w:cs="Arial"/>
          <w:sz w:val="24"/>
          <w:szCs w:val="24"/>
        </w:rPr>
        <w:t xml:space="preserve"> de la Juventud del Consejo </w:t>
      </w:r>
      <w:r w:rsidRPr="000468DE">
        <w:rPr>
          <w:rFonts w:ascii="Arial" w:hAnsi="Arial" w:cs="Arial"/>
          <w:sz w:val="24"/>
          <w:szCs w:val="24"/>
        </w:rPr>
        <w:t>Regional de Cooperativas que le corresponde.</w:t>
      </w:r>
      <w:r w:rsidR="00DF3A23" w:rsidRPr="000468DE">
        <w:rPr>
          <w:rFonts w:ascii="Arial" w:hAnsi="Arial" w:cs="Arial"/>
          <w:sz w:val="24"/>
          <w:szCs w:val="24"/>
        </w:rPr>
        <w:t xml:space="preserve"> </w:t>
      </w:r>
      <w:r w:rsidR="00DF3A23" w:rsidRPr="000468DE">
        <w:rPr>
          <w:rFonts w:ascii="Arial" w:hAnsi="Arial" w:cs="Arial"/>
          <w:i/>
          <w:sz w:val="24"/>
          <w:szCs w:val="24"/>
        </w:rPr>
        <w:t>(Determinar si será una delegación que corresponderá al (</w:t>
      </w:r>
      <w:proofErr w:type="spellStart"/>
      <w:r w:rsidR="00DF3A23" w:rsidRPr="000468DE">
        <w:rPr>
          <w:rFonts w:ascii="Arial" w:hAnsi="Arial" w:cs="Arial"/>
          <w:i/>
          <w:sz w:val="24"/>
          <w:szCs w:val="24"/>
        </w:rPr>
        <w:t>a la</w:t>
      </w:r>
      <w:proofErr w:type="spellEnd"/>
      <w:r w:rsidR="00DF3A23" w:rsidRPr="000468DE">
        <w:rPr>
          <w:rFonts w:ascii="Arial" w:hAnsi="Arial" w:cs="Arial"/>
          <w:i/>
          <w:sz w:val="24"/>
          <w:szCs w:val="24"/>
        </w:rPr>
        <w:t xml:space="preserve">) </w:t>
      </w:r>
      <w:proofErr w:type="gramStart"/>
      <w:r w:rsidR="00DF3A23" w:rsidRPr="000468DE">
        <w:rPr>
          <w:rFonts w:ascii="Arial" w:hAnsi="Arial" w:cs="Arial"/>
          <w:i/>
          <w:sz w:val="24"/>
          <w:szCs w:val="24"/>
        </w:rPr>
        <w:t>Presidente</w:t>
      </w:r>
      <w:proofErr w:type="gramEnd"/>
      <w:r w:rsidR="00DF3A23" w:rsidRPr="000468DE">
        <w:rPr>
          <w:rFonts w:ascii="Arial" w:hAnsi="Arial" w:cs="Arial"/>
          <w:i/>
          <w:sz w:val="24"/>
          <w:szCs w:val="24"/>
        </w:rPr>
        <w:t xml:space="preserve"> (a) del Comité de la Juventud o al (</w:t>
      </w:r>
      <w:proofErr w:type="spellStart"/>
      <w:r w:rsidR="00DF3A23" w:rsidRPr="000468DE">
        <w:rPr>
          <w:rFonts w:ascii="Arial" w:hAnsi="Arial" w:cs="Arial"/>
          <w:i/>
          <w:sz w:val="24"/>
          <w:szCs w:val="24"/>
        </w:rPr>
        <w:t>a la</w:t>
      </w:r>
      <w:proofErr w:type="spellEnd"/>
      <w:r w:rsidR="00DF3A23" w:rsidRPr="000468DE">
        <w:rPr>
          <w:rFonts w:ascii="Arial" w:hAnsi="Arial" w:cs="Arial"/>
          <w:i/>
          <w:sz w:val="24"/>
          <w:szCs w:val="24"/>
        </w:rPr>
        <w:t>) Presidente (a) del Grupo Juvenil)</w:t>
      </w:r>
    </w:p>
    <w:p w14:paraId="44AFD9A9" w14:textId="77777777" w:rsidR="00B0660C" w:rsidRPr="000468DE" w:rsidRDefault="00B0660C" w:rsidP="007B2B88">
      <w:pPr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</w:p>
    <w:p w14:paraId="44AFD9AA" w14:textId="2CC3D652" w:rsidR="00B0660C" w:rsidRPr="005C360C" w:rsidRDefault="00B0660C" w:rsidP="007B2B88">
      <w:pPr>
        <w:spacing w:after="0" w:line="240" w:lineRule="auto"/>
        <w:jc w:val="both"/>
        <w:rPr>
          <w:rFonts w:ascii="Arial" w:hAnsi="Arial" w:cs="Arial"/>
          <w:b/>
          <w:sz w:val="36"/>
          <w:szCs w:val="36"/>
        </w:rPr>
      </w:pPr>
      <w:r w:rsidRPr="005C360C">
        <w:rPr>
          <w:rFonts w:ascii="Arial" w:hAnsi="Arial" w:cs="Arial"/>
          <w:b/>
          <w:sz w:val="36"/>
          <w:szCs w:val="36"/>
        </w:rPr>
        <w:t>Luego de la organización de</w:t>
      </w:r>
      <w:r w:rsidR="00511FF6" w:rsidRPr="005C360C">
        <w:rPr>
          <w:rFonts w:ascii="Arial" w:hAnsi="Arial" w:cs="Arial"/>
          <w:b/>
          <w:sz w:val="36"/>
          <w:szCs w:val="36"/>
        </w:rPr>
        <w:t xml:space="preserve">l Grupo Juvenil o </w:t>
      </w:r>
      <w:r w:rsidRPr="005C360C">
        <w:rPr>
          <w:rFonts w:ascii="Arial" w:hAnsi="Arial" w:cs="Arial"/>
          <w:b/>
          <w:sz w:val="36"/>
          <w:szCs w:val="36"/>
        </w:rPr>
        <w:t xml:space="preserve">Comité: </w:t>
      </w:r>
    </w:p>
    <w:p w14:paraId="44AFD9AB" w14:textId="77777777" w:rsidR="00B0660C" w:rsidRPr="000468DE" w:rsidRDefault="00B0660C" w:rsidP="007B2B8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4AFD9AC" w14:textId="7506C691" w:rsidR="00B0660C" w:rsidRPr="000468DE" w:rsidRDefault="00B0660C" w:rsidP="007B2B88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68DE">
        <w:rPr>
          <w:rFonts w:ascii="Arial" w:hAnsi="Arial" w:cs="Arial"/>
          <w:sz w:val="24"/>
          <w:szCs w:val="24"/>
        </w:rPr>
        <w:t xml:space="preserve">Celebrar la actividad de Iniciación de nuevos miembros e Instalación de la </w:t>
      </w:r>
      <w:r w:rsidR="0075136F" w:rsidRPr="000468DE">
        <w:rPr>
          <w:rFonts w:ascii="Arial" w:hAnsi="Arial" w:cs="Arial"/>
          <w:sz w:val="24"/>
          <w:szCs w:val="24"/>
        </w:rPr>
        <w:t>d</w:t>
      </w:r>
      <w:r w:rsidRPr="000468DE">
        <w:rPr>
          <w:rFonts w:ascii="Arial" w:hAnsi="Arial" w:cs="Arial"/>
          <w:sz w:val="24"/>
          <w:szCs w:val="24"/>
        </w:rPr>
        <w:t>irectiva.</w:t>
      </w:r>
    </w:p>
    <w:p w14:paraId="1FFC921A" w14:textId="77777777" w:rsidR="00511FF6" w:rsidRPr="000468DE" w:rsidRDefault="00511FF6" w:rsidP="007B2B88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44AFD9AD" w14:textId="11FD7D64" w:rsidR="00B0660C" w:rsidRPr="000468DE" w:rsidRDefault="00B0660C" w:rsidP="007B2B88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68DE">
        <w:rPr>
          <w:rFonts w:ascii="Arial" w:hAnsi="Arial" w:cs="Arial"/>
          <w:sz w:val="24"/>
          <w:szCs w:val="24"/>
        </w:rPr>
        <w:t xml:space="preserve">Presentar oficialmente al </w:t>
      </w:r>
      <w:r w:rsidR="00511FF6" w:rsidRPr="000468DE">
        <w:rPr>
          <w:rFonts w:ascii="Arial" w:hAnsi="Arial" w:cs="Arial"/>
          <w:sz w:val="24"/>
          <w:szCs w:val="24"/>
        </w:rPr>
        <w:t>Grupo Juvenil o al Comité de la Juventud</w:t>
      </w:r>
      <w:r w:rsidRPr="000468DE">
        <w:rPr>
          <w:rFonts w:ascii="Arial" w:hAnsi="Arial" w:cs="Arial"/>
          <w:sz w:val="24"/>
          <w:szCs w:val="24"/>
        </w:rPr>
        <w:t xml:space="preserve"> en Asamblea Anual de Socios.</w:t>
      </w:r>
    </w:p>
    <w:p w14:paraId="44C01150" w14:textId="77777777" w:rsidR="00511FF6" w:rsidRPr="000468DE" w:rsidRDefault="00511FF6" w:rsidP="007B2B8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4AFD9AE" w14:textId="37CDD9EB" w:rsidR="00B0660C" w:rsidRPr="000468DE" w:rsidRDefault="00B0660C" w:rsidP="007B2B88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68DE">
        <w:rPr>
          <w:rFonts w:ascii="Arial" w:hAnsi="Arial" w:cs="Arial"/>
          <w:sz w:val="24"/>
          <w:szCs w:val="24"/>
        </w:rPr>
        <w:t xml:space="preserve">Participar activamente de las reuniones y actividades del </w:t>
      </w:r>
      <w:r w:rsidR="00511FF6" w:rsidRPr="000468DE">
        <w:rPr>
          <w:rFonts w:ascii="Arial" w:hAnsi="Arial" w:cs="Arial"/>
          <w:sz w:val="24"/>
          <w:szCs w:val="24"/>
        </w:rPr>
        <w:t>Comité de Juventud del Consejo Regional de Cooperativas que le corresponde</w:t>
      </w:r>
      <w:r w:rsidRPr="000468DE">
        <w:rPr>
          <w:rFonts w:ascii="Arial" w:hAnsi="Arial" w:cs="Arial"/>
          <w:sz w:val="24"/>
          <w:szCs w:val="24"/>
        </w:rPr>
        <w:t>.</w:t>
      </w:r>
    </w:p>
    <w:p w14:paraId="583A3C11" w14:textId="77777777" w:rsidR="00511FF6" w:rsidRPr="000468DE" w:rsidRDefault="00511FF6" w:rsidP="007B2B8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4AFD9AF" w14:textId="77777777" w:rsidR="00B0660C" w:rsidRPr="000468DE" w:rsidRDefault="00B0660C" w:rsidP="007B2B88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68DE">
        <w:rPr>
          <w:rFonts w:ascii="Arial" w:hAnsi="Arial" w:cs="Arial"/>
          <w:sz w:val="24"/>
          <w:szCs w:val="24"/>
        </w:rPr>
        <w:t>Establecer un proceso de capacitación para los jóvenes que participan de las reuniones.</w:t>
      </w:r>
    </w:p>
    <w:p w14:paraId="04CCF6D0" w14:textId="77777777" w:rsidR="00511FF6" w:rsidRPr="000468DE" w:rsidRDefault="00511FF6" w:rsidP="007B2B88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44AFD9B0" w14:textId="2C47928E" w:rsidR="00B0660C" w:rsidRPr="000468DE" w:rsidRDefault="00B0660C" w:rsidP="007B2B88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68DE">
        <w:rPr>
          <w:rFonts w:ascii="Arial" w:hAnsi="Arial" w:cs="Arial"/>
          <w:sz w:val="24"/>
          <w:szCs w:val="24"/>
        </w:rPr>
        <w:t xml:space="preserve">Presentar un informe anual ante la Asamblea de Socios de la cooperativa que incluya el trabajo realizado. </w:t>
      </w:r>
    </w:p>
    <w:p w14:paraId="1CBAA4C8" w14:textId="77777777" w:rsidR="00511FF6" w:rsidRPr="000468DE" w:rsidRDefault="00511FF6" w:rsidP="007B2B88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44AFD9B1" w14:textId="131E30BD" w:rsidR="00B0660C" w:rsidRPr="000468DE" w:rsidRDefault="00B0660C" w:rsidP="007B2B88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68DE">
        <w:rPr>
          <w:rFonts w:ascii="Arial" w:hAnsi="Arial" w:cs="Arial"/>
          <w:sz w:val="24"/>
          <w:szCs w:val="24"/>
        </w:rPr>
        <w:t>Mantener un registro de las actividades y reuniones realizadas.</w:t>
      </w:r>
    </w:p>
    <w:p w14:paraId="08408520" w14:textId="77777777" w:rsidR="00511FF6" w:rsidRPr="000468DE" w:rsidRDefault="00511FF6" w:rsidP="007B2B8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4AFD9B2" w14:textId="0104FA2A" w:rsidR="00B0660C" w:rsidRPr="000468DE" w:rsidRDefault="00B0660C" w:rsidP="007B2B88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68DE">
        <w:rPr>
          <w:rFonts w:ascii="Arial" w:hAnsi="Arial" w:cs="Arial"/>
          <w:sz w:val="24"/>
          <w:szCs w:val="24"/>
        </w:rPr>
        <w:t xml:space="preserve">Promover la participación de un representante del </w:t>
      </w:r>
      <w:r w:rsidR="00511FF6" w:rsidRPr="000468DE">
        <w:rPr>
          <w:rFonts w:ascii="Arial" w:hAnsi="Arial" w:cs="Arial"/>
          <w:sz w:val="24"/>
          <w:szCs w:val="24"/>
        </w:rPr>
        <w:t xml:space="preserve">Grupo Juvenil </w:t>
      </w:r>
      <w:r w:rsidRPr="000468DE">
        <w:rPr>
          <w:rFonts w:ascii="Arial" w:hAnsi="Arial" w:cs="Arial"/>
          <w:sz w:val="24"/>
          <w:szCs w:val="24"/>
        </w:rPr>
        <w:t xml:space="preserve">en las reuniones del Comité </w:t>
      </w:r>
      <w:r w:rsidR="00511FF6" w:rsidRPr="000468DE">
        <w:rPr>
          <w:rFonts w:ascii="Arial" w:hAnsi="Arial" w:cs="Arial"/>
          <w:sz w:val="24"/>
          <w:szCs w:val="24"/>
        </w:rPr>
        <w:t>de Juventud y/o la participación de un representante del Comité de la Juventud en el Comité de Educación com</w:t>
      </w:r>
      <w:r w:rsidRPr="000468DE">
        <w:rPr>
          <w:rFonts w:ascii="Arial" w:hAnsi="Arial" w:cs="Arial"/>
          <w:sz w:val="24"/>
          <w:szCs w:val="24"/>
        </w:rPr>
        <w:t xml:space="preserve">o enlace </w:t>
      </w:r>
      <w:r w:rsidR="00511FF6" w:rsidRPr="000468DE">
        <w:rPr>
          <w:rFonts w:ascii="Arial" w:hAnsi="Arial" w:cs="Arial"/>
          <w:sz w:val="24"/>
          <w:szCs w:val="24"/>
        </w:rPr>
        <w:t xml:space="preserve">para la discusión y apoyo de temas relacionados con juventud. </w:t>
      </w:r>
    </w:p>
    <w:p w14:paraId="095ACCD4" w14:textId="77777777" w:rsidR="00511FF6" w:rsidRPr="000468DE" w:rsidRDefault="00511FF6" w:rsidP="007B2B8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4AFD9B3" w14:textId="0106D897" w:rsidR="00B0660C" w:rsidRPr="000468DE" w:rsidRDefault="00B0660C" w:rsidP="007B2B88">
      <w:pPr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468DE">
        <w:rPr>
          <w:rFonts w:ascii="Arial" w:hAnsi="Arial" w:cs="Arial"/>
          <w:sz w:val="24"/>
          <w:szCs w:val="24"/>
        </w:rPr>
        <w:t>Promover la integración de los jóvenes a los cuerpos directivos de la cooperativa conforme vayan cumpliendo la edad, con todos los deberes y derechos que correspondan.</w:t>
      </w:r>
    </w:p>
    <w:p w14:paraId="496AEC40" w14:textId="77777777" w:rsidR="0037298C" w:rsidRPr="000468DE" w:rsidRDefault="0037298C" w:rsidP="007B2B8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5F625F9" w14:textId="4969985C" w:rsidR="0037298C" w:rsidRPr="005C360C" w:rsidRDefault="0037298C" w:rsidP="007B2B88">
      <w:pPr>
        <w:spacing w:after="0" w:line="240" w:lineRule="auto"/>
        <w:jc w:val="both"/>
        <w:rPr>
          <w:rFonts w:ascii="Arial" w:hAnsi="Arial" w:cs="Arial"/>
          <w:b/>
          <w:sz w:val="36"/>
          <w:szCs w:val="36"/>
        </w:rPr>
      </w:pPr>
      <w:r w:rsidRPr="005C360C">
        <w:rPr>
          <w:rFonts w:ascii="Arial" w:hAnsi="Arial" w:cs="Arial"/>
          <w:b/>
          <w:sz w:val="36"/>
          <w:szCs w:val="36"/>
        </w:rPr>
        <w:t>Otros detalles importantes:</w:t>
      </w:r>
    </w:p>
    <w:p w14:paraId="7EAFDB63" w14:textId="77777777" w:rsidR="0037298C" w:rsidRPr="000468DE" w:rsidRDefault="0037298C" w:rsidP="007B2B8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54BCA4F" w14:textId="743BEEFE" w:rsidR="00584D6F" w:rsidRPr="000468DE" w:rsidRDefault="0037298C" w:rsidP="007B2B88">
      <w:pPr>
        <w:pStyle w:val="ListParagraph"/>
        <w:numPr>
          <w:ilvl w:val="3"/>
          <w:numId w:val="4"/>
        </w:num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0468DE">
        <w:rPr>
          <w:rFonts w:ascii="Arial" w:hAnsi="Arial" w:cs="Arial"/>
          <w:sz w:val="24"/>
          <w:szCs w:val="24"/>
        </w:rPr>
        <w:t xml:space="preserve">Cada integrante del Grupo Juvenil debe completar </w:t>
      </w:r>
      <w:r w:rsidR="00584D6F" w:rsidRPr="000468DE">
        <w:rPr>
          <w:rFonts w:ascii="Arial" w:hAnsi="Arial" w:cs="Arial"/>
          <w:sz w:val="24"/>
          <w:szCs w:val="24"/>
        </w:rPr>
        <w:t xml:space="preserve">la Hoja de Solicitud de Ingreso. Este documento puede distribuirse en las diferentes actividades que realice la cooperativa. </w:t>
      </w:r>
      <w:r w:rsidRPr="000468DE">
        <w:rPr>
          <w:rFonts w:ascii="Arial" w:hAnsi="Arial" w:cs="Arial"/>
          <w:b/>
          <w:sz w:val="24"/>
          <w:szCs w:val="24"/>
        </w:rPr>
        <w:t>(Anejo 6).</w:t>
      </w:r>
    </w:p>
    <w:p w14:paraId="3A4C6FD9" w14:textId="77777777" w:rsidR="00584D6F" w:rsidRPr="000468DE" w:rsidRDefault="00584D6F" w:rsidP="007B2B88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6C83E2BA" w14:textId="5A5195BD" w:rsidR="00584D6F" w:rsidRPr="000468DE" w:rsidRDefault="00584D6F" w:rsidP="007B2B88">
      <w:pPr>
        <w:pStyle w:val="ListParagraph"/>
        <w:numPr>
          <w:ilvl w:val="3"/>
          <w:numId w:val="4"/>
        </w:num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0468DE">
        <w:rPr>
          <w:rFonts w:ascii="Arial" w:hAnsi="Arial" w:cs="Arial"/>
          <w:sz w:val="24"/>
          <w:szCs w:val="24"/>
        </w:rPr>
        <w:t xml:space="preserve">Al recibir cada Hoja de Solicitud de Ingreso, y aprobar la participación del solicitante, la persona encargada de coordinar el </w:t>
      </w:r>
      <w:r w:rsidR="00ED2E7E">
        <w:rPr>
          <w:rFonts w:ascii="Arial" w:hAnsi="Arial" w:cs="Arial"/>
          <w:sz w:val="24"/>
          <w:szCs w:val="24"/>
        </w:rPr>
        <w:t>G</w:t>
      </w:r>
      <w:r w:rsidRPr="000468DE">
        <w:rPr>
          <w:rFonts w:ascii="Arial" w:hAnsi="Arial" w:cs="Arial"/>
          <w:sz w:val="24"/>
          <w:szCs w:val="24"/>
        </w:rPr>
        <w:t xml:space="preserve">rupo </w:t>
      </w:r>
      <w:r w:rsidR="00ED2E7E">
        <w:rPr>
          <w:rFonts w:ascii="Arial" w:hAnsi="Arial" w:cs="Arial"/>
          <w:sz w:val="24"/>
          <w:szCs w:val="24"/>
        </w:rPr>
        <w:t>J</w:t>
      </w:r>
      <w:r w:rsidRPr="000468DE">
        <w:rPr>
          <w:rFonts w:ascii="Arial" w:hAnsi="Arial" w:cs="Arial"/>
          <w:sz w:val="24"/>
          <w:szCs w:val="24"/>
        </w:rPr>
        <w:t xml:space="preserve">uvenil deberá enviar al solicitante una Carta de Bienvenida, </w:t>
      </w:r>
      <w:r w:rsidR="0093694C">
        <w:rPr>
          <w:rFonts w:ascii="Arial" w:hAnsi="Arial" w:cs="Arial"/>
          <w:sz w:val="24"/>
          <w:szCs w:val="24"/>
        </w:rPr>
        <w:t>invit</w:t>
      </w:r>
      <w:r w:rsidRPr="000468DE">
        <w:rPr>
          <w:rFonts w:ascii="Arial" w:hAnsi="Arial" w:cs="Arial"/>
          <w:sz w:val="24"/>
          <w:szCs w:val="24"/>
        </w:rPr>
        <w:t>ándole</w:t>
      </w:r>
      <w:r w:rsidR="0093694C">
        <w:rPr>
          <w:rFonts w:ascii="Arial" w:hAnsi="Arial" w:cs="Arial"/>
          <w:sz w:val="24"/>
          <w:szCs w:val="24"/>
        </w:rPr>
        <w:t xml:space="preserve"> a </w:t>
      </w:r>
      <w:r w:rsidRPr="000468DE">
        <w:rPr>
          <w:rFonts w:ascii="Arial" w:hAnsi="Arial" w:cs="Arial"/>
          <w:sz w:val="24"/>
          <w:szCs w:val="24"/>
        </w:rPr>
        <w:t>la próxima reunión.</w:t>
      </w:r>
      <w:r w:rsidRPr="000468DE">
        <w:rPr>
          <w:rFonts w:ascii="Arial" w:hAnsi="Arial" w:cs="Arial"/>
          <w:b/>
          <w:sz w:val="24"/>
          <w:szCs w:val="24"/>
        </w:rPr>
        <w:t xml:space="preserve"> (Anejo 7)</w:t>
      </w:r>
      <w:r w:rsidR="0037298C" w:rsidRPr="000468DE">
        <w:rPr>
          <w:rFonts w:ascii="Arial" w:hAnsi="Arial" w:cs="Arial"/>
          <w:sz w:val="24"/>
          <w:szCs w:val="24"/>
        </w:rPr>
        <w:t xml:space="preserve"> </w:t>
      </w:r>
    </w:p>
    <w:p w14:paraId="1A9DE6AB" w14:textId="77777777" w:rsidR="00584D6F" w:rsidRPr="000468DE" w:rsidRDefault="00584D6F" w:rsidP="007B2B88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2F859D57" w14:textId="67897C31" w:rsidR="00584D6F" w:rsidRPr="000468DE" w:rsidRDefault="00584D6F" w:rsidP="007B2B88">
      <w:pPr>
        <w:pStyle w:val="ListParagraph"/>
        <w:numPr>
          <w:ilvl w:val="3"/>
          <w:numId w:val="4"/>
        </w:num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0468DE">
        <w:rPr>
          <w:rFonts w:ascii="Arial" w:hAnsi="Arial" w:cs="Arial"/>
          <w:sz w:val="24"/>
          <w:szCs w:val="24"/>
        </w:rPr>
        <w:lastRenderedPageBreak/>
        <w:t xml:space="preserve">Un resumen de la información de los participantes puede documentarse en un Directorio </w:t>
      </w:r>
      <w:r w:rsidRPr="000468DE">
        <w:rPr>
          <w:rFonts w:ascii="Arial" w:hAnsi="Arial" w:cs="Arial"/>
          <w:b/>
          <w:sz w:val="24"/>
          <w:szCs w:val="24"/>
        </w:rPr>
        <w:t>(Anejo 8)</w:t>
      </w:r>
      <w:r w:rsidRPr="000468DE">
        <w:rPr>
          <w:rFonts w:ascii="Arial" w:hAnsi="Arial" w:cs="Arial"/>
          <w:sz w:val="24"/>
          <w:szCs w:val="24"/>
        </w:rPr>
        <w:t xml:space="preserve"> para facilitar el proceso de convocatoria. </w:t>
      </w:r>
    </w:p>
    <w:p w14:paraId="409E69FC" w14:textId="77777777" w:rsidR="002A6E8C" w:rsidRPr="000468DE" w:rsidRDefault="002A6E8C" w:rsidP="007B2B88">
      <w:pPr>
        <w:pStyle w:val="ListParagraph"/>
        <w:spacing w:after="0" w:line="240" w:lineRule="auto"/>
        <w:rPr>
          <w:rFonts w:ascii="Arial" w:hAnsi="Arial" w:cs="Arial"/>
          <w:sz w:val="24"/>
          <w:szCs w:val="24"/>
        </w:rPr>
      </w:pPr>
    </w:p>
    <w:p w14:paraId="09F828E7" w14:textId="77777777" w:rsidR="002A6E8C" w:rsidRPr="000468DE" w:rsidRDefault="002A6E8C" w:rsidP="007B2B88">
      <w:pPr>
        <w:pStyle w:val="ListParagraph"/>
        <w:numPr>
          <w:ilvl w:val="3"/>
          <w:numId w:val="4"/>
        </w:num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0468DE">
        <w:rPr>
          <w:rFonts w:ascii="Arial" w:hAnsi="Arial" w:cs="Arial"/>
          <w:sz w:val="24"/>
          <w:szCs w:val="24"/>
        </w:rPr>
        <w:t xml:space="preserve">Para llevar a cabo las reuniones del Grupo Juvenil o Comité de la Juventud, se acompañan los siguientes documentos: </w:t>
      </w:r>
    </w:p>
    <w:p w14:paraId="1045E4A3" w14:textId="77777777" w:rsidR="002A6E8C" w:rsidRPr="000468DE" w:rsidRDefault="002A6E8C" w:rsidP="007B2B88">
      <w:pPr>
        <w:spacing w:after="0" w:line="240" w:lineRule="auto"/>
        <w:ind w:left="708"/>
        <w:jc w:val="both"/>
        <w:rPr>
          <w:rFonts w:ascii="Arial" w:hAnsi="Arial" w:cs="Arial"/>
          <w:b/>
          <w:sz w:val="24"/>
          <w:szCs w:val="24"/>
        </w:rPr>
      </w:pPr>
      <w:r w:rsidRPr="000468DE">
        <w:rPr>
          <w:rFonts w:ascii="Arial" w:hAnsi="Arial" w:cs="Arial"/>
          <w:sz w:val="24"/>
          <w:szCs w:val="24"/>
        </w:rPr>
        <w:t xml:space="preserve">Convocatoria / Agenda </w:t>
      </w:r>
      <w:r w:rsidRPr="000468DE">
        <w:rPr>
          <w:rFonts w:ascii="Arial" w:hAnsi="Arial" w:cs="Arial"/>
          <w:sz w:val="24"/>
          <w:szCs w:val="24"/>
        </w:rPr>
        <w:tab/>
      </w:r>
      <w:r w:rsidRPr="000468DE">
        <w:rPr>
          <w:rFonts w:ascii="Arial" w:hAnsi="Arial" w:cs="Arial"/>
          <w:b/>
          <w:sz w:val="24"/>
          <w:szCs w:val="24"/>
        </w:rPr>
        <w:t>(Anejo 9)</w:t>
      </w:r>
    </w:p>
    <w:p w14:paraId="6460F5F6" w14:textId="34CA7884" w:rsidR="002A6E8C" w:rsidRPr="000468DE" w:rsidRDefault="002A6E8C" w:rsidP="007B2B88">
      <w:pPr>
        <w:spacing w:after="0" w:line="240" w:lineRule="auto"/>
        <w:ind w:left="708"/>
        <w:jc w:val="both"/>
        <w:rPr>
          <w:rFonts w:ascii="Arial" w:hAnsi="Arial" w:cs="Arial"/>
          <w:b/>
          <w:sz w:val="24"/>
          <w:szCs w:val="24"/>
        </w:rPr>
      </w:pPr>
      <w:r w:rsidRPr="000468DE">
        <w:rPr>
          <w:rFonts w:ascii="Arial" w:hAnsi="Arial" w:cs="Arial"/>
          <w:sz w:val="24"/>
          <w:szCs w:val="24"/>
        </w:rPr>
        <w:t xml:space="preserve">Hoja de Asistencia </w:t>
      </w:r>
      <w:r w:rsidRPr="000468DE">
        <w:rPr>
          <w:rFonts w:ascii="Arial" w:hAnsi="Arial" w:cs="Arial"/>
          <w:sz w:val="24"/>
          <w:szCs w:val="24"/>
        </w:rPr>
        <w:tab/>
      </w:r>
      <w:r w:rsidR="005C360C">
        <w:rPr>
          <w:rFonts w:ascii="Arial" w:hAnsi="Arial" w:cs="Arial"/>
          <w:sz w:val="24"/>
          <w:szCs w:val="24"/>
        </w:rPr>
        <w:tab/>
      </w:r>
      <w:r w:rsidRPr="000468DE">
        <w:rPr>
          <w:rFonts w:ascii="Arial" w:hAnsi="Arial" w:cs="Arial"/>
          <w:b/>
          <w:sz w:val="24"/>
          <w:szCs w:val="24"/>
        </w:rPr>
        <w:t>(Anejo 10)</w:t>
      </w:r>
    </w:p>
    <w:p w14:paraId="76C8D9C5" w14:textId="77777777" w:rsidR="002A6E8C" w:rsidRPr="000468DE" w:rsidRDefault="002A6E8C" w:rsidP="007B2B88">
      <w:pPr>
        <w:spacing w:after="0" w:line="240" w:lineRule="auto"/>
        <w:ind w:left="708"/>
        <w:jc w:val="both"/>
        <w:rPr>
          <w:rFonts w:ascii="Arial" w:hAnsi="Arial" w:cs="Arial"/>
          <w:b/>
          <w:sz w:val="24"/>
          <w:szCs w:val="24"/>
        </w:rPr>
      </w:pPr>
      <w:r w:rsidRPr="000468DE">
        <w:rPr>
          <w:rFonts w:ascii="Arial" w:hAnsi="Arial" w:cs="Arial"/>
          <w:sz w:val="24"/>
          <w:szCs w:val="24"/>
        </w:rPr>
        <w:t>Formato de Acta</w:t>
      </w:r>
      <w:r w:rsidRPr="000468DE">
        <w:rPr>
          <w:rFonts w:ascii="Arial" w:hAnsi="Arial" w:cs="Arial"/>
          <w:sz w:val="24"/>
          <w:szCs w:val="24"/>
        </w:rPr>
        <w:tab/>
      </w:r>
      <w:r w:rsidRPr="000468DE">
        <w:rPr>
          <w:rFonts w:ascii="Arial" w:hAnsi="Arial" w:cs="Arial"/>
          <w:sz w:val="24"/>
          <w:szCs w:val="24"/>
        </w:rPr>
        <w:tab/>
      </w:r>
      <w:r w:rsidRPr="000468DE">
        <w:rPr>
          <w:rFonts w:ascii="Arial" w:hAnsi="Arial" w:cs="Arial"/>
          <w:b/>
          <w:sz w:val="24"/>
          <w:szCs w:val="24"/>
        </w:rPr>
        <w:t>(Anejo 11)</w:t>
      </w:r>
    </w:p>
    <w:p w14:paraId="5EFD6EA5" w14:textId="63F3E6D8" w:rsidR="003E4696" w:rsidRDefault="002A6E8C" w:rsidP="003E4696">
      <w:pPr>
        <w:spacing w:after="0" w:line="240" w:lineRule="auto"/>
        <w:ind w:left="708"/>
        <w:jc w:val="both"/>
        <w:rPr>
          <w:rFonts w:ascii="Arial" w:hAnsi="Arial" w:cs="Arial"/>
          <w:b/>
          <w:sz w:val="24"/>
          <w:szCs w:val="24"/>
        </w:rPr>
      </w:pPr>
      <w:r w:rsidRPr="000468DE">
        <w:rPr>
          <w:rFonts w:ascii="Arial" w:hAnsi="Arial" w:cs="Arial"/>
          <w:sz w:val="24"/>
          <w:szCs w:val="24"/>
        </w:rPr>
        <w:t xml:space="preserve">Papel Timbrado </w:t>
      </w:r>
      <w:r w:rsidRPr="000468DE">
        <w:rPr>
          <w:rFonts w:ascii="Arial" w:hAnsi="Arial" w:cs="Arial"/>
          <w:sz w:val="24"/>
          <w:szCs w:val="24"/>
        </w:rPr>
        <w:tab/>
      </w:r>
      <w:r w:rsidRPr="000468DE">
        <w:rPr>
          <w:rFonts w:ascii="Arial" w:hAnsi="Arial" w:cs="Arial"/>
          <w:sz w:val="24"/>
          <w:szCs w:val="24"/>
        </w:rPr>
        <w:tab/>
      </w:r>
      <w:r w:rsidRPr="000468DE">
        <w:rPr>
          <w:rFonts w:ascii="Arial" w:hAnsi="Arial" w:cs="Arial"/>
          <w:b/>
          <w:sz w:val="24"/>
          <w:szCs w:val="24"/>
        </w:rPr>
        <w:t>(Anejo 12)</w:t>
      </w:r>
    </w:p>
    <w:p w14:paraId="41DFA67F" w14:textId="77777777" w:rsidR="005C360C" w:rsidRDefault="005C360C" w:rsidP="005C360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90E6087" w14:textId="77463243" w:rsidR="005C360C" w:rsidRDefault="005C360C" w:rsidP="005C360C">
      <w:pPr>
        <w:pStyle w:val="ListParagraph"/>
        <w:numPr>
          <w:ilvl w:val="3"/>
          <w:numId w:val="4"/>
        </w:num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acompaña la Hoja de Planificación de Actividad, en la cual los jóvenes podrán detallar el proceso requerido para llevar a cabo una actividad específica.   Podrá utilizarse para detallar las actividades del Plan de Trabajo o para solicitar aprobación a la Junta de Directores de la Cooperativa, para la realización de una actividad que conlleve recursos no contemplados en el presupuesto.</w:t>
      </w:r>
      <w:r w:rsidR="0093694C">
        <w:rPr>
          <w:rFonts w:ascii="Arial" w:hAnsi="Arial" w:cs="Arial"/>
          <w:sz w:val="24"/>
          <w:szCs w:val="24"/>
        </w:rPr>
        <w:t xml:space="preserve"> </w:t>
      </w:r>
      <w:r w:rsidR="0093694C" w:rsidRPr="0093694C">
        <w:rPr>
          <w:rFonts w:ascii="Arial" w:hAnsi="Arial" w:cs="Arial"/>
          <w:b/>
          <w:sz w:val="24"/>
          <w:szCs w:val="24"/>
        </w:rPr>
        <w:t>(Anejo 13)</w:t>
      </w:r>
      <w:r>
        <w:rPr>
          <w:rFonts w:ascii="Arial" w:hAnsi="Arial" w:cs="Arial"/>
          <w:sz w:val="24"/>
          <w:szCs w:val="24"/>
        </w:rPr>
        <w:t xml:space="preserve"> </w:t>
      </w:r>
    </w:p>
    <w:p w14:paraId="3A325523" w14:textId="77777777" w:rsidR="0093694C" w:rsidRDefault="0093694C" w:rsidP="0093694C">
      <w:pPr>
        <w:pStyle w:val="ListParagraph"/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60DF0CF8" w14:textId="7564E5D8" w:rsidR="00584D6F" w:rsidRPr="005C360C" w:rsidRDefault="002A6E8C" w:rsidP="005C360C">
      <w:pPr>
        <w:pStyle w:val="ListParagraph"/>
        <w:numPr>
          <w:ilvl w:val="3"/>
          <w:numId w:val="4"/>
        </w:num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5C360C">
        <w:rPr>
          <w:rFonts w:ascii="Arial" w:hAnsi="Arial" w:cs="Arial"/>
          <w:sz w:val="24"/>
          <w:szCs w:val="24"/>
        </w:rPr>
        <w:t>Se incluye como referencia la Ley 66 del 27 de junio de 2016.</w:t>
      </w:r>
      <w:r w:rsidRPr="005C360C">
        <w:rPr>
          <w:rFonts w:ascii="Arial" w:hAnsi="Arial" w:cs="Arial"/>
          <w:b/>
          <w:sz w:val="24"/>
          <w:szCs w:val="24"/>
        </w:rPr>
        <w:t xml:space="preserve"> (Anejo 1</w:t>
      </w:r>
      <w:r w:rsidR="00992FCD">
        <w:rPr>
          <w:rFonts w:ascii="Arial" w:hAnsi="Arial" w:cs="Arial"/>
          <w:b/>
          <w:sz w:val="24"/>
          <w:szCs w:val="24"/>
        </w:rPr>
        <w:t>4</w:t>
      </w:r>
      <w:r w:rsidRPr="005C360C">
        <w:rPr>
          <w:rFonts w:ascii="Arial" w:hAnsi="Arial" w:cs="Arial"/>
          <w:b/>
          <w:sz w:val="24"/>
          <w:szCs w:val="24"/>
        </w:rPr>
        <w:t>)</w:t>
      </w:r>
      <w:r w:rsidR="00584D6F" w:rsidRPr="005C360C">
        <w:rPr>
          <w:rFonts w:ascii="Arial" w:hAnsi="Arial" w:cs="Arial"/>
          <w:sz w:val="24"/>
          <w:szCs w:val="24"/>
        </w:rPr>
        <w:tab/>
      </w:r>
    </w:p>
    <w:p w14:paraId="31EFBAC0" w14:textId="77777777" w:rsidR="003E4696" w:rsidRPr="000468DE" w:rsidRDefault="003E4696" w:rsidP="003E4696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44AFD9B5" w14:textId="33B6CAF3" w:rsidR="00E5509B" w:rsidRPr="000468DE" w:rsidRDefault="00E5509B" w:rsidP="007B2B8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E5509B" w:rsidRPr="000468DE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213532" w14:textId="77777777" w:rsidR="001E2157" w:rsidRDefault="001E2157" w:rsidP="00D90271">
      <w:pPr>
        <w:spacing w:after="0" w:line="240" w:lineRule="auto"/>
      </w:pPr>
      <w:r>
        <w:separator/>
      </w:r>
    </w:p>
  </w:endnote>
  <w:endnote w:type="continuationSeparator" w:id="0">
    <w:p w14:paraId="5DEAFF11" w14:textId="77777777" w:rsidR="001E2157" w:rsidRDefault="001E2157" w:rsidP="00D90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AFD9BB" w14:textId="13DA75E6" w:rsidR="00D90271" w:rsidRPr="00D90271" w:rsidRDefault="001E2157" w:rsidP="002A6E8C">
    <w:pPr>
      <w:pStyle w:val="Footer"/>
      <w:jc w:val="right"/>
    </w:pPr>
    <w:sdt>
      <w:sdtPr>
        <w:id w:val="1227888157"/>
        <w:docPartObj>
          <w:docPartGallery w:val="Page Numbers (Bottom of Page)"/>
          <w:docPartUnique/>
        </w:docPartObj>
      </w:sdtPr>
      <w:sdtEndPr/>
      <w:sdtContent>
        <w:sdt>
          <w:sdtPr>
            <w:id w:val="-1705238520"/>
            <w:docPartObj>
              <w:docPartGallery w:val="Page Numbers (Top of Page)"/>
              <w:docPartUnique/>
            </w:docPartObj>
          </w:sdtPr>
          <w:sdtEndPr/>
          <w:sdtContent>
            <w:r w:rsidR="002A6E8C">
              <w:t xml:space="preserve">Página </w:t>
            </w:r>
            <w:r w:rsidR="002A6E8C">
              <w:rPr>
                <w:b/>
                <w:bCs/>
                <w:sz w:val="24"/>
                <w:szCs w:val="24"/>
              </w:rPr>
              <w:fldChar w:fldCharType="begin"/>
            </w:r>
            <w:r w:rsidR="002A6E8C">
              <w:rPr>
                <w:b/>
                <w:bCs/>
              </w:rPr>
              <w:instrText xml:space="preserve"> PAGE </w:instrText>
            </w:r>
            <w:r w:rsidR="002A6E8C">
              <w:rPr>
                <w:b/>
                <w:bCs/>
                <w:sz w:val="24"/>
                <w:szCs w:val="24"/>
              </w:rPr>
              <w:fldChar w:fldCharType="separate"/>
            </w:r>
            <w:r w:rsidR="002A6E8C">
              <w:rPr>
                <w:b/>
                <w:bCs/>
                <w:noProof/>
              </w:rPr>
              <w:t>2</w:t>
            </w:r>
            <w:r w:rsidR="002A6E8C">
              <w:rPr>
                <w:b/>
                <w:bCs/>
                <w:sz w:val="24"/>
                <w:szCs w:val="24"/>
              </w:rPr>
              <w:fldChar w:fldCharType="end"/>
            </w:r>
            <w:r w:rsidR="002A6E8C">
              <w:t xml:space="preserve"> de </w:t>
            </w:r>
            <w:r w:rsidR="002A6E8C">
              <w:rPr>
                <w:b/>
                <w:bCs/>
                <w:sz w:val="24"/>
                <w:szCs w:val="24"/>
              </w:rPr>
              <w:fldChar w:fldCharType="begin"/>
            </w:r>
            <w:r w:rsidR="002A6E8C">
              <w:rPr>
                <w:b/>
                <w:bCs/>
              </w:rPr>
              <w:instrText xml:space="preserve"> NUMPAGES  </w:instrText>
            </w:r>
            <w:r w:rsidR="002A6E8C">
              <w:rPr>
                <w:b/>
                <w:bCs/>
                <w:sz w:val="24"/>
                <w:szCs w:val="24"/>
              </w:rPr>
              <w:fldChar w:fldCharType="separate"/>
            </w:r>
            <w:r w:rsidR="002A6E8C">
              <w:rPr>
                <w:b/>
                <w:bCs/>
                <w:noProof/>
              </w:rPr>
              <w:t>2</w:t>
            </w:r>
            <w:r w:rsidR="002A6E8C">
              <w:rPr>
                <w:b/>
                <w:bCs/>
                <w:sz w:val="24"/>
                <w:szCs w:val="24"/>
              </w:rPr>
              <w:fldChar w:fldCharType="end"/>
            </w:r>
            <w:r w:rsidR="002A6E8C">
              <w:rPr>
                <w:b/>
                <w:bCs/>
                <w:sz w:val="24"/>
                <w:szCs w:val="24"/>
              </w:rPr>
              <w:tab/>
            </w:r>
            <w:r w:rsidR="002A6E8C">
              <w:rPr>
                <w:b/>
                <w:bCs/>
                <w:sz w:val="24"/>
                <w:szCs w:val="24"/>
              </w:rPr>
              <w:tab/>
            </w:r>
          </w:sdtContent>
        </w:sdt>
      </w:sdtContent>
    </w:sdt>
    <w:r w:rsidR="002A6E8C" w:rsidRPr="00D90271">
      <w:rPr>
        <w:noProof/>
        <w:lang w:eastAsia="es-PR"/>
      </w:rPr>
      <w:drawing>
        <wp:inline distT="0" distB="0" distL="0" distR="0" wp14:anchorId="238A5B68" wp14:editId="0DE157E3">
          <wp:extent cx="589466" cy="728891"/>
          <wp:effectExtent l="0" t="0" r="127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0120" cy="7296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A6E8C">
      <w:t xml:space="preserve">  </w:t>
    </w:r>
    <w:r w:rsidR="002A6E8C" w:rsidRPr="00D90271">
      <w:rPr>
        <w:noProof/>
        <w:lang w:eastAsia="es-PR"/>
      </w:rPr>
      <w:drawing>
        <wp:inline distT="0" distB="0" distL="0" distR="0" wp14:anchorId="18F54E4C" wp14:editId="15C9813E">
          <wp:extent cx="1342716" cy="504825"/>
          <wp:effectExtent l="0" t="0" r="0" b="0"/>
          <wp:docPr id="9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4" name="Picture 6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997" t="43174" r="3260" b="37605"/>
                  <a:stretch/>
                </pic:blipFill>
                <pic:spPr bwMode="auto">
                  <a:xfrm>
                    <a:off x="0" y="0"/>
                    <a:ext cx="1350174" cy="507629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5425CF" w14:textId="77777777" w:rsidR="001E2157" w:rsidRDefault="001E2157" w:rsidP="00D90271">
      <w:pPr>
        <w:spacing w:after="0" w:line="240" w:lineRule="auto"/>
      </w:pPr>
      <w:r>
        <w:separator/>
      </w:r>
    </w:p>
  </w:footnote>
  <w:footnote w:type="continuationSeparator" w:id="0">
    <w:p w14:paraId="3B017B3A" w14:textId="77777777" w:rsidR="001E2157" w:rsidRDefault="001E2157" w:rsidP="00D902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AFD9BA" w14:textId="77777777" w:rsidR="00D90271" w:rsidRDefault="00D90271">
    <w:pPr>
      <w:pStyle w:val="Header"/>
    </w:pPr>
    <w:r w:rsidRPr="00D90271">
      <w:rPr>
        <w:noProof/>
        <w:lang w:eastAsia="es-PR"/>
      </w:rPr>
      <w:drawing>
        <wp:inline distT="0" distB="0" distL="0" distR="0" wp14:anchorId="44AFD9BC" wp14:editId="44AFD9BD">
          <wp:extent cx="2819400" cy="792957"/>
          <wp:effectExtent l="0" t="0" r="0" b="762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/>
                  </pic:cNvPicPr>
                </pic:nvPicPr>
                <pic:blipFill rotWithShape="1">
                  <a:blip r:embed="rId1"/>
                  <a:srcRect l="21510" t="25240" r="21990" b="50942"/>
                  <a:stretch/>
                </pic:blipFill>
                <pic:spPr bwMode="auto">
                  <a:xfrm>
                    <a:off x="0" y="0"/>
                    <a:ext cx="2823929" cy="79423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D90271">
      <w:rPr>
        <w:noProof/>
        <w:lang w:eastAsia="es-PR"/>
      </w:rPr>
      <w:drawing>
        <wp:inline distT="0" distB="0" distL="0" distR="0" wp14:anchorId="44AFD9BE" wp14:editId="44AFD9BF">
          <wp:extent cx="2892289" cy="780590"/>
          <wp:effectExtent l="0" t="0" r="3810" b="635"/>
          <wp:docPr id="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/>
                  <pic:cNvPicPr>
                    <a:picLocks noChangeAspect="1"/>
                  </pic:cNvPicPr>
                </pic:nvPicPr>
                <pic:blipFill rotWithShape="1">
                  <a:blip r:embed="rId1"/>
                  <a:srcRect l="21510" t="51223" r="21990" b="25922"/>
                  <a:stretch/>
                </pic:blipFill>
                <pic:spPr bwMode="auto">
                  <a:xfrm>
                    <a:off x="0" y="0"/>
                    <a:ext cx="2909184" cy="7851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ED2EBEA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BE77B0"/>
    <w:multiLevelType w:val="hybridMultilevel"/>
    <w:tmpl w:val="D51E77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0875E9"/>
    <w:multiLevelType w:val="hybridMultilevel"/>
    <w:tmpl w:val="0DD4CD6A"/>
    <w:lvl w:ilvl="0" w:tplc="7B68DE9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9C00A8B"/>
    <w:multiLevelType w:val="hybridMultilevel"/>
    <w:tmpl w:val="DCBA5AE6"/>
    <w:lvl w:ilvl="0" w:tplc="50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00A0019">
      <w:start w:val="1"/>
      <w:numFmt w:val="lowerLetter"/>
      <w:lvlText w:val="%2."/>
      <w:lvlJc w:val="left"/>
      <w:pPr>
        <w:ind w:left="1080" w:hanging="360"/>
      </w:pPr>
    </w:lvl>
    <w:lvl w:ilvl="2" w:tplc="500A001B">
      <w:start w:val="1"/>
      <w:numFmt w:val="lowerRoman"/>
      <w:lvlText w:val="%3."/>
      <w:lvlJc w:val="right"/>
      <w:pPr>
        <w:ind w:left="1800" w:hanging="180"/>
      </w:pPr>
    </w:lvl>
    <w:lvl w:ilvl="3" w:tplc="500A000F" w:tentative="1">
      <w:start w:val="1"/>
      <w:numFmt w:val="decimal"/>
      <w:lvlText w:val="%4."/>
      <w:lvlJc w:val="left"/>
      <w:pPr>
        <w:ind w:left="2520" w:hanging="360"/>
      </w:pPr>
    </w:lvl>
    <w:lvl w:ilvl="4" w:tplc="500A0019" w:tentative="1">
      <w:start w:val="1"/>
      <w:numFmt w:val="lowerLetter"/>
      <w:lvlText w:val="%5."/>
      <w:lvlJc w:val="left"/>
      <w:pPr>
        <w:ind w:left="3240" w:hanging="360"/>
      </w:pPr>
    </w:lvl>
    <w:lvl w:ilvl="5" w:tplc="500A001B" w:tentative="1">
      <w:start w:val="1"/>
      <w:numFmt w:val="lowerRoman"/>
      <w:lvlText w:val="%6."/>
      <w:lvlJc w:val="right"/>
      <w:pPr>
        <w:ind w:left="3960" w:hanging="180"/>
      </w:pPr>
    </w:lvl>
    <w:lvl w:ilvl="6" w:tplc="500A000F" w:tentative="1">
      <w:start w:val="1"/>
      <w:numFmt w:val="decimal"/>
      <w:lvlText w:val="%7."/>
      <w:lvlJc w:val="left"/>
      <w:pPr>
        <w:ind w:left="4680" w:hanging="360"/>
      </w:pPr>
    </w:lvl>
    <w:lvl w:ilvl="7" w:tplc="500A0019" w:tentative="1">
      <w:start w:val="1"/>
      <w:numFmt w:val="lowerLetter"/>
      <w:lvlText w:val="%8."/>
      <w:lvlJc w:val="left"/>
      <w:pPr>
        <w:ind w:left="5400" w:hanging="360"/>
      </w:pPr>
    </w:lvl>
    <w:lvl w:ilvl="8" w:tplc="5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D973AE6"/>
    <w:multiLevelType w:val="hybridMultilevel"/>
    <w:tmpl w:val="27AA1E5A"/>
    <w:lvl w:ilvl="0" w:tplc="5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A5566D"/>
    <w:multiLevelType w:val="hybridMultilevel"/>
    <w:tmpl w:val="79D69C9A"/>
    <w:lvl w:ilvl="0" w:tplc="7AE66A2C">
      <w:numFmt w:val="bullet"/>
      <w:lvlText w:val=""/>
      <w:lvlJc w:val="left"/>
      <w:pPr>
        <w:ind w:left="645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85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ind w:left="2805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45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ind w:left="4965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05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4C9402E5"/>
    <w:multiLevelType w:val="hybridMultilevel"/>
    <w:tmpl w:val="0C2AE846"/>
    <w:lvl w:ilvl="0" w:tplc="4C92EA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500A0019">
      <w:start w:val="1"/>
      <w:numFmt w:val="lowerLetter"/>
      <w:lvlText w:val="%2."/>
      <w:lvlJc w:val="left"/>
      <w:pPr>
        <w:ind w:left="1800" w:hanging="360"/>
      </w:pPr>
    </w:lvl>
    <w:lvl w:ilvl="2" w:tplc="8D1E2AC2">
      <w:start w:val="1"/>
      <w:numFmt w:val="upperRoman"/>
      <w:lvlText w:val="%3."/>
      <w:lvlJc w:val="left"/>
      <w:pPr>
        <w:ind w:left="3060" w:hanging="720"/>
      </w:pPr>
      <w:rPr>
        <w:rFonts w:hint="default"/>
      </w:rPr>
    </w:lvl>
    <w:lvl w:ilvl="3" w:tplc="44721CD4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 w:tplc="500A0019" w:tentative="1">
      <w:start w:val="1"/>
      <w:numFmt w:val="lowerLetter"/>
      <w:lvlText w:val="%5."/>
      <w:lvlJc w:val="left"/>
      <w:pPr>
        <w:ind w:left="3960" w:hanging="360"/>
      </w:pPr>
    </w:lvl>
    <w:lvl w:ilvl="5" w:tplc="500A001B" w:tentative="1">
      <w:start w:val="1"/>
      <w:numFmt w:val="lowerRoman"/>
      <w:lvlText w:val="%6."/>
      <w:lvlJc w:val="right"/>
      <w:pPr>
        <w:ind w:left="4680" w:hanging="180"/>
      </w:pPr>
    </w:lvl>
    <w:lvl w:ilvl="6" w:tplc="500A000F" w:tentative="1">
      <w:start w:val="1"/>
      <w:numFmt w:val="decimal"/>
      <w:lvlText w:val="%7."/>
      <w:lvlJc w:val="left"/>
      <w:pPr>
        <w:ind w:left="5400" w:hanging="360"/>
      </w:pPr>
    </w:lvl>
    <w:lvl w:ilvl="7" w:tplc="500A0019" w:tentative="1">
      <w:start w:val="1"/>
      <w:numFmt w:val="lowerLetter"/>
      <w:lvlText w:val="%8."/>
      <w:lvlJc w:val="left"/>
      <w:pPr>
        <w:ind w:left="6120" w:hanging="360"/>
      </w:pPr>
    </w:lvl>
    <w:lvl w:ilvl="8" w:tplc="5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28857FA"/>
    <w:multiLevelType w:val="hybridMultilevel"/>
    <w:tmpl w:val="C7246552"/>
    <w:lvl w:ilvl="0" w:tplc="9B8CB8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7D662D96">
      <w:start w:val="1270"/>
      <w:numFmt w:val="bullet"/>
      <w:lvlText w:val="▫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23609B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BAEA29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4704EC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092EA8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113210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6E5641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A4026C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8" w15:restartNumberingAfterBreak="0">
    <w:nsid w:val="639339D3"/>
    <w:multiLevelType w:val="hybridMultilevel"/>
    <w:tmpl w:val="138A0F24"/>
    <w:lvl w:ilvl="0" w:tplc="50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1080" w:hanging="360"/>
      </w:pPr>
    </w:lvl>
    <w:lvl w:ilvl="2" w:tplc="500A001B" w:tentative="1">
      <w:start w:val="1"/>
      <w:numFmt w:val="lowerRoman"/>
      <w:lvlText w:val="%3."/>
      <w:lvlJc w:val="right"/>
      <w:pPr>
        <w:ind w:left="1800" w:hanging="180"/>
      </w:pPr>
    </w:lvl>
    <w:lvl w:ilvl="3" w:tplc="500A000F" w:tentative="1">
      <w:start w:val="1"/>
      <w:numFmt w:val="decimal"/>
      <w:lvlText w:val="%4."/>
      <w:lvlJc w:val="left"/>
      <w:pPr>
        <w:ind w:left="2520" w:hanging="360"/>
      </w:pPr>
    </w:lvl>
    <w:lvl w:ilvl="4" w:tplc="500A0019" w:tentative="1">
      <w:start w:val="1"/>
      <w:numFmt w:val="lowerLetter"/>
      <w:lvlText w:val="%5."/>
      <w:lvlJc w:val="left"/>
      <w:pPr>
        <w:ind w:left="3240" w:hanging="360"/>
      </w:pPr>
    </w:lvl>
    <w:lvl w:ilvl="5" w:tplc="500A001B" w:tentative="1">
      <w:start w:val="1"/>
      <w:numFmt w:val="lowerRoman"/>
      <w:lvlText w:val="%6."/>
      <w:lvlJc w:val="right"/>
      <w:pPr>
        <w:ind w:left="3960" w:hanging="180"/>
      </w:pPr>
    </w:lvl>
    <w:lvl w:ilvl="6" w:tplc="500A000F" w:tentative="1">
      <w:start w:val="1"/>
      <w:numFmt w:val="decimal"/>
      <w:lvlText w:val="%7."/>
      <w:lvlJc w:val="left"/>
      <w:pPr>
        <w:ind w:left="4680" w:hanging="360"/>
      </w:pPr>
    </w:lvl>
    <w:lvl w:ilvl="7" w:tplc="500A0019" w:tentative="1">
      <w:start w:val="1"/>
      <w:numFmt w:val="lowerLetter"/>
      <w:lvlText w:val="%8."/>
      <w:lvlJc w:val="left"/>
      <w:pPr>
        <w:ind w:left="5400" w:hanging="360"/>
      </w:pPr>
    </w:lvl>
    <w:lvl w:ilvl="8" w:tplc="5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9CB5362"/>
    <w:multiLevelType w:val="hybridMultilevel"/>
    <w:tmpl w:val="1F3C8C3C"/>
    <w:lvl w:ilvl="0" w:tplc="54C682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49FA925E">
      <w:start w:val="612"/>
      <w:numFmt w:val="bullet"/>
      <w:lvlText w:val="▫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86780E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CFD25C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F578B6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C6765B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152A33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BA665D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D31C7A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0" w15:restartNumberingAfterBreak="0">
    <w:nsid w:val="7FCB697F"/>
    <w:multiLevelType w:val="hybridMultilevel"/>
    <w:tmpl w:val="BEAC78A6"/>
    <w:lvl w:ilvl="0" w:tplc="16FAED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00A0019">
      <w:start w:val="1"/>
      <w:numFmt w:val="lowerLetter"/>
      <w:lvlText w:val="%2."/>
      <w:lvlJc w:val="left"/>
      <w:pPr>
        <w:ind w:left="1080" w:hanging="360"/>
      </w:pPr>
    </w:lvl>
    <w:lvl w:ilvl="2" w:tplc="500A001B" w:tentative="1">
      <w:start w:val="1"/>
      <w:numFmt w:val="lowerRoman"/>
      <w:lvlText w:val="%3."/>
      <w:lvlJc w:val="right"/>
      <w:pPr>
        <w:ind w:left="1800" w:hanging="180"/>
      </w:pPr>
    </w:lvl>
    <w:lvl w:ilvl="3" w:tplc="500A000F" w:tentative="1">
      <w:start w:val="1"/>
      <w:numFmt w:val="decimal"/>
      <w:lvlText w:val="%4."/>
      <w:lvlJc w:val="left"/>
      <w:pPr>
        <w:ind w:left="2520" w:hanging="360"/>
      </w:pPr>
    </w:lvl>
    <w:lvl w:ilvl="4" w:tplc="500A0019" w:tentative="1">
      <w:start w:val="1"/>
      <w:numFmt w:val="lowerLetter"/>
      <w:lvlText w:val="%5."/>
      <w:lvlJc w:val="left"/>
      <w:pPr>
        <w:ind w:left="3240" w:hanging="360"/>
      </w:pPr>
    </w:lvl>
    <w:lvl w:ilvl="5" w:tplc="500A001B" w:tentative="1">
      <w:start w:val="1"/>
      <w:numFmt w:val="lowerRoman"/>
      <w:lvlText w:val="%6."/>
      <w:lvlJc w:val="right"/>
      <w:pPr>
        <w:ind w:left="3960" w:hanging="180"/>
      </w:pPr>
    </w:lvl>
    <w:lvl w:ilvl="6" w:tplc="500A000F" w:tentative="1">
      <w:start w:val="1"/>
      <w:numFmt w:val="decimal"/>
      <w:lvlText w:val="%7."/>
      <w:lvlJc w:val="left"/>
      <w:pPr>
        <w:ind w:left="4680" w:hanging="360"/>
      </w:pPr>
    </w:lvl>
    <w:lvl w:ilvl="7" w:tplc="500A0019" w:tentative="1">
      <w:start w:val="1"/>
      <w:numFmt w:val="lowerLetter"/>
      <w:lvlText w:val="%8."/>
      <w:lvlJc w:val="left"/>
      <w:pPr>
        <w:ind w:left="5400" w:hanging="360"/>
      </w:pPr>
    </w:lvl>
    <w:lvl w:ilvl="8" w:tplc="50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3"/>
  </w:num>
  <w:num w:numId="4">
    <w:abstractNumId w:val="6"/>
  </w:num>
  <w:num w:numId="5">
    <w:abstractNumId w:val="5"/>
  </w:num>
  <w:num w:numId="6">
    <w:abstractNumId w:val="4"/>
  </w:num>
  <w:num w:numId="7">
    <w:abstractNumId w:val="10"/>
  </w:num>
  <w:num w:numId="8">
    <w:abstractNumId w:val="8"/>
  </w:num>
  <w:num w:numId="9">
    <w:abstractNumId w:val="0"/>
  </w:num>
  <w:num w:numId="10">
    <w:abstractNumId w:val="2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0271"/>
    <w:rsid w:val="00042FB6"/>
    <w:rsid w:val="000437A3"/>
    <w:rsid w:val="000468DE"/>
    <w:rsid w:val="00061638"/>
    <w:rsid w:val="00061D38"/>
    <w:rsid w:val="000E666D"/>
    <w:rsid w:val="00135979"/>
    <w:rsid w:val="001A5E8A"/>
    <w:rsid w:val="001A6048"/>
    <w:rsid w:val="001D58D1"/>
    <w:rsid w:val="001E2157"/>
    <w:rsid w:val="00200969"/>
    <w:rsid w:val="00257F2E"/>
    <w:rsid w:val="002A6E8C"/>
    <w:rsid w:val="002B3172"/>
    <w:rsid w:val="002B52AF"/>
    <w:rsid w:val="002E11D2"/>
    <w:rsid w:val="00317E25"/>
    <w:rsid w:val="00336737"/>
    <w:rsid w:val="0037298C"/>
    <w:rsid w:val="00387D4E"/>
    <w:rsid w:val="003C4D8B"/>
    <w:rsid w:val="003C7B87"/>
    <w:rsid w:val="003E2885"/>
    <w:rsid w:val="003E4696"/>
    <w:rsid w:val="003E71F4"/>
    <w:rsid w:val="00446381"/>
    <w:rsid w:val="004850DC"/>
    <w:rsid w:val="00492F4E"/>
    <w:rsid w:val="004C24E2"/>
    <w:rsid w:val="004C3A91"/>
    <w:rsid w:val="004C7300"/>
    <w:rsid w:val="004D760D"/>
    <w:rsid w:val="004F4D41"/>
    <w:rsid w:val="00501BDD"/>
    <w:rsid w:val="00507531"/>
    <w:rsid w:val="00511FF6"/>
    <w:rsid w:val="005246C3"/>
    <w:rsid w:val="00534B2A"/>
    <w:rsid w:val="005633B3"/>
    <w:rsid w:val="00584D6F"/>
    <w:rsid w:val="005C360C"/>
    <w:rsid w:val="006138E6"/>
    <w:rsid w:val="006353BC"/>
    <w:rsid w:val="006856AC"/>
    <w:rsid w:val="006F1873"/>
    <w:rsid w:val="007174BF"/>
    <w:rsid w:val="00741DB5"/>
    <w:rsid w:val="0075136F"/>
    <w:rsid w:val="007855E1"/>
    <w:rsid w:val="007B2B88"/>
    <w:rsid w:val="007C76A5"/>
    <w:rsid w:val="007F2FDE"/>
    <w:rsid w:val="008014A7"/>
    <w:rsid w:val="00817919"/>
    <w:rsid w:val="008445C9"/>
    <w:rsid w:val="00863329"/>
    <w:rsid w:val="00881A50"/>
    <w:rsid w:val="008D5049"/>
    <w:rsid w:val="008F4A53"/>
    <w:rsid w:val="0093694C"/>
    <w:rsid w:val="00992FCD"/>
    <w:rsid w:val="009951F4"/>
    <w:rsid w:val="009D46DC"/>
    <w:rsid w:val="009E109F"/>
    <w:rsid w:val="00A7502B"/>
    <w:rsid w:val="00A770B1"/>
    <w:rsid w:val="00A80D02"/>
    <w:rsid w:val="00AD1E72"/>
    <w:rsid w:val="00AD2FD0"/>
    <w:rsid w:val="00AE09B2"/>
    <w:rsid w:val="00AE0E59"/>
    <w:rsid w:val="00AE2AF3"/>
    <w:rsid w:val="00AF5DBF"/>
    <w:rsid w:val="00B01A22"/>
    <w:rsid w:val="00B0660C"/>
    <w:rsid w:val="00B341E9"/>
    <w:rsid w:val="00B44C7D"/>
    <w:rsid w:val="00B6169E"/>
    <w:rsid w:val="00B933EE"/>
    <w:rsid w:val="00BD73CC"/>
    <w:rsid w:val="00BE48A6"/>
    <w:rsid w:val="00C64EB5"/>
    <w:rsid w:val="00C8239D"/>
    <w:rsid w:val="00CC7E6B"/>
    <w:rsid w:val="00CE02D7"/>
    <w:rsid w:val="00CE4B86"/>
    <w:rsid w:val="00CF276D"/>
    <w:rsid w:val="00D4428B"/>
    <w:rsid w:val="00D50E10"/>
    <w:rsid w:val="00D53F98"/>
    <w:rsid w:val="00D80199"/>
    <w:rsid w:val="00D90271"/>
    <w:rsid w:val="00DE01E8"/>
    <w:rsid w:val="00DF3A23"/>
    <w:rsid w:val="00E14DBD"/>
    <w:rsid w:val="00E16D8D"/>
    <w:rsid w:val="00E251BB"/>
    <w:rsid w:val="00E5509B"/>
    <w:rsid w:val="00E55684"/>
    <w:rsid w:val="00E914F2"/>
    <w:rsid w:val="00EB77E9"/>
    <w:rsid w:val="00ED2E7E"/>
    <w:rsid w:val="00EF4789"/>
    <w:rsid w:val="00F9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AFD978"/>
  <w15:docId w15:val="{ACA457AF-175E-4EBE-A1D3-638B6985B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P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02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0271"/>
  </w:style>
  <w:style w:type="paragraph" w:styleId="Footer">
    <w:name w:val="footer"/>
    <w:basedOn w:val="Normal"/>
    <w:link w:val="FooterChar"/>
    <w:uiPriority w:val="99"/>
    <w:unhideWhenUsed/>
    <w:rsid w:val="00D902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0271"/>
  </w:style>
  <w:style w:type="paragraph" w:styleId="BalloonText">
    <w:name w:val="Balloon Text"/>
    <w:basedOn w:val="Normal"/>
    <w:link w:val="BalloonTextChar"/>
    <w:uiPriority w:val="99"/>
    <w:semiHidden/>
    <w:unhideWhenUsed/>
    <w:rsid w:val="00D90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2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B3172"/>
    <w:pPr>
      <w:ind w:left="720"/>
      <w:contextualSpacing/>
    </w:pPr>
  </w:style>
  <w:style w:type="paragraph" w:styleId="NoSpacing">
    <w:name w:val="No Spacing"/>
    <w:qFormat/>
    <w:rsid w:val="00E5509B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ListBullet">
    <w:name w:val="List Bullet"/>
    <w:basedOn w:val="Normal"/>
    <w:uiPriority w:val="99"/>
    <w:unhideWhenUsed/>
    <w:rsid w:val="00336737"/>
    <w:pPr>
      <w:numPr>
        <w:numId w:val="9"/>
      </w:numPr>
      <w:contextualSpacing/>
    </w:pPr>
  </w:style>
  <w:style w:type="character" w:styleId="Hyperlink">
    <w:name w:val="Hyperlink"/>
    <w:basedOn w:val="DefaultParagraphFont"/>
    <w:uiPriority w:val="99"/>
    <w:unhideWhenUsed/>
    <w:rsid w:val="003C7B8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7B87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5C360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74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75233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8339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9650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9467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06551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46595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8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10565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5694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6606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nueavaolacoop@cosvi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estado.pr.gov/apex/f?p=118:3:0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9</Pages>
  <Words>1923</Words>
  <Characters>10964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amarilysroldan</dc:creator>
  <cp:lastModifiedBy>Amarilys Roldan</cp:lastModifiedBy>
  <cp:revision>47</cp:revision>
  <dcterms:created xsi:type="dcterms:W3CDTF">2015-07-17T14:44:00Z</dcterms:created>
  <dcterms:modified xsi:type="dcterms:W3CDTF">2018-05-26T02:06:00Z</dcterms:modified>
</cp:coreProperties>
</file>